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5021A8" w14:textId="17001F4F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</w:t>
      </w:r>
      <w:r w:rsidR="00A0484C">
        <w:rPr>
          <w:rFonts w:ascii="Arial" w:hAnsi="Arial" w:cs="Arial"/>
          <w:b/>
          <w:sz w:val="32"/>
          <w:szCs w:val="32"/>
        </w:rPr>
        <w:t>.</w:t>
      </w:r>
      <w:r w:rsidRPr="00CD11B4">
        <w:rPr>
          <w:rFonts w:ascii="Arial" w:hAnsi="Arial" w:cs="Arial"/>
          <w:b/>
          <w:sz w:val="32"/>
          <w:szCs w:val="32"/>
        </w:rPr>
        <w:t xml:space="preserve">C. </w:t>
      </w:r>
      <w:r w:rsidR="00E143EB">
        <w:rPr>
          <w:rFonts w:ascii="Arial" w:hAnsi="Arial" w:cs="Arial"/>
          <w:b/>
          <w:sz w:val="32"/>
          <w:szCs w:val="32"/>
        </w:rPr>
        <w:t>DIANA PATRICIA CEDILLO TOVAR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372823DE" w14:textId="591148AF" w:rsidR="00B4768C" w:rsidRPr="00A0484C" w:rsidRDefault="00B4768C" w:rsidP="00B4768C">
      <w:pPr>
        <w:rPr>
          <w:rFonts w:ascii="Arial" w:hAnsi="Arial" w:cs="Arial"/>
          <w:sz w:val="22"/>
          <w:szCs w:val="22"/>
        </w:rPr>
      </w:pPr>
      <w:r w:rsidRPr="00A0484C">
        <w:rPr>
          <w:rFonts w:ascii="Arial" w:hAnsi="Arial" w:cs="Arial"/>
          <w:sz w:val="22"/>
          <w:szCs w:val="22"/>
        </w:rPr>
        <w:t>AUDITOR</w:t>
      </w:r>
      <w:r w:rsidR="00F34808" w:rsidRPr="00A0484C">
        <w:rPr>
          <w:rFonts w:ascii="Arial" w:hAnsi="Arial" w:cs="Arial"/>
          <w:sz w:val="22"/>
          <w:szCs w:val="22"/>
        </w:rPr>
        <w:t xml:space="preserve"> DE LA DIRECCIÓN DE AUDITORÍA FINANCIERA</w:t>
      </w:r>
    </w:p>
    <w:p w14:paraId="12F092A9" w14:textId="295D1E09" w:rsidR="00F34808" w:rsidRPr="00A0484C" w:rsidRDefault="00D42F8E" w:rsidP="00B4768C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JDB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7C69699A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>Licenciad</w:t>
      </w:r>
      <w:r w:rsidR="00F34808">
        <w:rPr>
          <w:rFonts w:ascii="Arial" w:hAnsi="Arial" w:cs="Arial"/>
        </w:rPr>
        <w:t>a</w:t>
      </w:r>
      <w:r w:rsidRPr="00CD11B4">
        <w:rPr>
          <w:rFonts w:ascii="Arial" w:hAnsi="Arial" w:cs="Arial"/>
        </w:rPr>
        <w:t xml:space="preserve"> en </w:t>
      </w:r>
      <w:r w:rsidR="00E143EB">
        <w:rPr>
          <w:rFonts w:ascii="Arial" w:hAnsi="Arial" w:cs="Arial"/>
        </w:rPr>
        <w:t xml:space="preserve">Contaduría </w:t>
      </w:r>
      <w:r w:rsidRPr="00CD11B4">
        <w:rPr>
          <w:rFonts w:ascii="Arial" w:hAnsi="Arial" w:cs="Arial"/>
        </w:rPr>
        <w:t xml:space="preserve">  (200</w:t>
      </w:r>
      <w:r w:rsidR="00E143EB">
        <w:rPr>
          <w:rFonts w:ascii="Arial" w:hAnsi="Arial" w:cs="Arial"/>
        </w:rPr>
        <w:t>8</w:t>
      </w:r>
      <w:r w:rsidR="00F3480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F34808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201</w:t>
      </w:r>
      <w:r w:rsidR="00E143EB">
        <w:rPr>
          <w:rFonts w:ascii="Arial" w:hAnsi="Arial" w:cs="Arial"/>
        </w:rPr>
        <w:t>3</w:t>
      </w:r>
      <w:r w:rsidRPr="00CD11B4">
        <w:rPr>
          <w:rFonts w:ascii="Arial" w:hAnsi="Arial" w:cs="Arial"/>
        </w:rPr>
        <w:t>), Facultad de</w:t>
      </w:r>
      <w:r w:rsidR="00E143EB">
        <w:rPr>
          <w:rFonts w:ascii="Arial" w:hAnsi="Arial" w:cs="Arial"/>
        </w:rPr>
        <w:t xml:space="preserve"> Ciencias de la Administración </w:t>
      </w:r>
      <w:r w:rsidRPr="00CD11B4">
        <w:rPr>
          <w:rFonts w:ascii="Arial" w:hAnsi="Arial" w:cs="Arial"/>
        </w:rPr>
        <w:t xml:space="preserve">de la Universidad </w:t>
      </w:r>
      <w:r w:rsidR="00E143EB" w:rsidRPr="00CD11B4">
        <w:rPr>
          <w:rFonts w:ascii="Arial" w:hAnsi="Arial" w:cs="Arial"/>
        </w:rPr>
        <w:t>Autónoma</w:t>
      </w:r>
      <w:r w:rsidRPr="00CD11B4">
        <w:rPr>
          <w:rFonts w:ascii="Arial" w:hAnsi="Arial" w:cs="Arial"/>
        </w:rPr>
        <w:t xml:space="preserve">  de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3A624CC3" w14:textId="77777777" w:rsidTr="008639D3">
        <w:tc>
          <w:tcPr>
            <w:tcW w:w="4219" w:type="dxa"/>
          </w:tcPr>
          <w:p w14:paraId="34348D73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BF5D8D2" w14:textId="709B505F" w:rsidR="00D42F8E" w:rsidRPr="00D42F8E" w:rsidRDefault="00D42F8E" w:rsidP="00D42F8E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s-ES_tradnl"/>
              </w:rPr>
            </w:pPr>
            <w:r w:rsidRPr="00D42F8E">
              <w:rPr>
                <w:rFonts w:ascii="Arial" w:hAnsi="Arial" w:cs="Arial"/>
                <w:lang w:val="es-ES_tradnl"/>
              </w:rPr>
              <w:t>(</w:t>
            </w:r>
            <w:proofErr w:type="gramStart"/>
            <w:r>
              <w:rPr>
                <w:rFonts w:ascii="Arial" w:hAnsi="Arial" w:cs="Arial"/>
                <w:lang w:val="es-ES_tradnl"/>
              </w:rPr>
              <w:t>Junio</w:t>
            </w:r>
            <w:proofErr w:type="gramEnd"/>
            <w:r>
              <w:rPr>
                <w:rFonts w:ascii="Arial" w:hAnsi="Arial" w:cs="Arial"/>
                <w:lang w:val="es-ES_tradnl"/>
              </w:rPr>
              <w:t xml:space="preserve"> 2025</w:t>
            </w:r>
            <w:r w:rsidRPr="00D42F8E">
              <w:rPr>
                <w:rFonts w:ascii="Arial" w:hAnsi="Arial" w:cs="Arial"/>
                <w:lang w:val="es-ES_tradnl"/>
              </w:rPr>
              <w:t xml:space="preserve"> – A la fecha). </w:t>
            </w:r>
            <w:r>
              <w:rPr>
                <w:rFonts w:ascii="Arial" w:hAnsi="Arial" w:cs="Arial"/>
                <w:lang w:val="es-ES_tradnl"/>
              </w:rPr>
              <w:t xml:space="preserve"> </w:t>
            </w:r>
            <w:r w:rsidRPr="00D42F8E">
              <w:rPr>
                <w:rFonts w:ascii="Arial" w:hAnsi="Arial" w:cs="Arial"/>
                <w:lang w:val="es-ES_tradnl"/>
              </w:rPr>
              <w:t xml:space="preserve">Auditor de la Dirección de Auditoría Financiera.  </w:t>
            </w:r>
          </w:p>
          <w:p w14:paraId="2E9D84A1" w14:textId="77777777" w:rsidR="00D42F8E" w:rsidRDefault="00D42F8E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3BA55A6" w14:textId="2A5F63C0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118AC">
              <w:rPr>
                <w:rFonts w:ascii="Arial" w:hAnsi="Arial" w:cs="Arial"/>
              </w:rPr>
              <w:t>S</w:t>
            </w:r>
            <w:r w:rsidR="00E143EB">
              <w:rPr>
                <w:rFonts w:ascii="Arial" w:hAnsi="Arial" w:cs="Arial"/>
              </w:rPr>
              <w:t>eptiembre</w:t>
            </w:r>
            <w:proofErr w:type="gramEnd"/>
            <w:r w:rsidRPr="00CD11B4">
              <w:rPr>
                <w:rFonts w:ascii="Arial" w:hAnsi="Arial" w:cs="Arial"/>
              </w:rPr>
              <w:t xml:space="preserve"> 20</w:t>
            </w:r>
            <w:r w:rsidR="00E143EB">
              <w:rPr>
                <w:rFonts w:ascii="Arial" w:hAnsi="Arial" w:cs="Arial"/>
              </w:rPr>
              <w:t>24</w:t>
            </w:r>
            <w:r w:rsidR="00F34808">
              <w:rPr>
                <w:rFonts w:ascii="Arial" w:hAnsi="Arial" w:cs="Arial"/>
              </w:rPr>
              <w:t xml:space="preserve"> – </w:t>
            </w:r>
            <w:proofErr w:type="gramStart"/>
            <w:r w:rsidR="00D42F8E">
              <w:rPr>
                <w:rFonts w:ascii="Arial" w:hAnsi="Arial" w:cs="Arial"/>
              </w:rPr>
              <w:t>Mayo</w:t>
            </w:r>
            <w:proofErr w:type="gramEnd"/>
            <w:r w:rsidR="00D42F8E">
              <w:rPr>
                <w:rFonts w:ascii="Arial" w:hAnsi="Arial" w:cs="Arial"/>
              </w:rPr>
              <w:t xml:space="preserve"> 2025</w:t>
            </w:r>
            <w:r w:rsidRPr="00CD11B4">
              <w:rPr>
                <w:rFonts w:ascii="Arial" w:hAnsi="Arial" w:cs="Arial"/>
              </w:rPr>
              <w:t xml:space="preserve">). Auxiliar de Auditor </w:t>
            </w:r>
            <w:r w:rsidR="00F34808">
              <w:rPr>
                <w:rFonts w:ascii="Arial" w:hAnsi="Arial" w:cs="Arial"/>
              </w:rPr>
              <w:t xml:space="preserve">de </w:t>
            </w:r>
            <w:r w:rsidRPr="00CD11B4">
              <w:rPr>
                <w:rFonts w:ascii="Arial" w:hAnsi="Arial" w:cs="Arial"/>
              </w:rPr>
              <w:t>la Dirección</w:t>
            </w:r>
            <w:r w:rsidR="00F34808">
              <w:rPr>
                <w:rFonts w:ascii="Arial" w:hAnsi="Arial" w:cs="Arial"/>
              </w:rPr>
              <w:t xml:space="preserve"> de Auditoría Financiera. </w:t>
            </w:r>
            <w:r w:rsidRPr="00CD11B4">
              <w:rPr>
                <w:rFonts w:ascii="Arial" w:hAnsi="Arial" w:cs="Arial"/>
              </w:rPr>
              <w:t xml:space="preserve"> 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40CD7672" w:rsidR="00B4768C" w:rsidRPr="00CD11B4" w:rsidRDefault="00E14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Phillips Industries de México.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C4FD6DE" w14:textId="77777777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143EB">
              <w:rPr>
                <w:rFonts w:ascii="Arial" w:hAnsi="Arial" w:cs="Arial"/>
              </w:rPr>
              <w:t>Enero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E143EB">
              <w:rPr>
                <w:rFonts w:ascii="Arial" w:hAnsi="Arial" w:cs="Arial"/>
              </w:rPr>
              <w:t>7</w:t>
            </w:r>
            <w:r w:rsidRPr="00CD11B4">
              <w:rPr>
                <w:rFonts w:ascii="Arial" w:hAnsi="Arial" w:cs="Arial"/>
              </w:rPr>
              <w:t xml:space="preserve">- </w:t>
            </w:r>
            <w:proofErr w:type="gramStart"/>
            <w:r w:rsidR="00E143EB">
              <w:rPr>
                <w:rFonts w:ascii="Arial" w:hAnsi="Arial" w:cs="Arial"/>
              </w:rPr>
              <w:t>Septiembre</w:t>
            </w:r>
            <w:proofErr w:type="gramEnd"/>
            <w:r w:rsidR="00E143EB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20</w:t>
            </w:r>
            <w:r w:rsidR="00E143EB">
              <w:rPr>
                <w:rFonts w:ascii="Arial" w:hAnsi="Arial" w:cs="Arial"/>
              </w:rPr>
              <w:t>21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E143EB">
              <w:rPr>
                <w:rFonts w:ascii="Arial" w:hAnsi="Arial" w:cs="Arial"/>
              </w:rPr>
              <w:t>Coordinador cuentas por pagar</w:t>
            </w:r>
            <w:r w:rsidRPr="00CD11B4">
              <w:rPr>
                <w:rFonts w:ascii="Arial" w:hAnsi="Arial" w:cs="Arial"/>
              </w:rPr>
              <w:t>.</w:t>
            </w:r>
          </w:p>
          <w:p w14:paraId="75EEA60F" w14:textId="5F8E3117" w:rsidR="00E143EB" w:rsidRPr="00E143EB" w:rsidRDefault="00E14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2545B953" w:rsidR="00B4768C" w:rsidRPr="00CD11B4" w:rsidRDefault="00E14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Metalwork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&amp; </w:t>
            </w:r>
            <w:proofErr w:type="spellStart"/>
            <w:r>
              <w:rPr>
                <w:rFonts w:ascii="Arial" w:hAnsi="Arial" w:cs="Arial"/>
                <w:bCs/>
                <w:iCs/>
              </w:rPr>
              <w:t>Stamping</w:t>
            </w:r>
            <w:proofErr w:type="spellEnd"/>
            <w:r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D09ECC8" w14:textId="2C74F010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E143EB">
              <w:rPr>
                <w:rFonts w:ascii="Arial" w:hAnsi="Arial" w:cs="Arial"/>
              </w:rPr>
              <w:t>Agosto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E143EB">
              <w:rPr>
                <w:rFonts w:ascii="Arial" w:hAnsi="Arial" w:cs="Arial"/>
              </w:rPr>
              <w:t>4</w:t>
            </w:r>
            <w:r w:rsidR="00F34808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E143EB">
              <w:rPr>
                <w:rFonts w:ascii="Arial" w:hAnsi="Arial" w:cs="Arial"/>
              </w:rPr>
              <w:t xml:space="preserve"> </w:t>
            </w:r>
            <w:proofErr w:type="gramStart"/>
            <w:r w:rsidR="00E143EB">
              <w:rPr>
                <w:rFonts w:ascii="Arial" w:hAnsi="Arial" w:cs="Arial"/>
              </w:rPr>
              <w:t>Enero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E143EB">
              <w:rPr>
                <w:rFonts w:ascii="Arial" w:hAnsi="Arial" w:cs="Arial"/>
              </w:rPr>
              <w:t>6</w:t>
            </w:r>
            <w:r w:rsidRPr="00CD11B4">
              <w:rPr>
                <w:rFonts w:ascii="Arial" w:hAnsi="Arial" w:cs="Arial"/>
              </w:rPr>
              <w:t xml:space="preserve">).  </w:t>
            </w:r>
            <w:r w:rsidR="00E143EB">
              <w:rPr>
                <w:rFonts w:ascii="Arial" w:hAnsi="Arial" w:cs="Arial"/>
              </w:rPr>
              <w:t>Coordinador cuentas por cobrar.</w:t>
            </w:r>
          </w:p>
          <w:p w14:paraId="179A7B99" w14:textId="7B52981E" w:rsidR="00E143EB" w:rsidRPr="00CD11B4" w:rsidRDefault="00E14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16974F3B" w:rsidR="00B4768C" w:rsidRPr="00CD11B4" w:rsidRDefault="00E143EB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Grupo Inmobiliario Real de Bosque</w:t>
            </w:r>
            <w:r w:rsidR="00B4768C" w:rsidRPr="00CD11B4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11138801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C80576">
              <w:rPr>
                <w:rFonts w:ascii="Arial" w:hAnsi="Arial" w:cs="Arial"/>
              </w:rPr>
              <w:t>Mayo</w:t>
            </w:r>
            <w:proofErr w:type="gramEnd"/>
            <w:r w:rsidR="00C8057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201</w:t>
            </w:r>
            <w:r w:rsidR="00C80576">
              <w:rPr>
                <w:rFonts w:ascii="Arial" w:hAnsi="Arial" w:cs="Arial"/>
              </w:rPr>
              <w:t>3</w:t>
            </w:r>
            <w:r w:rsidR="00F34808">
              <w:rPr>
                <w:rFonts w:ascii="Arial" w:hAnsi="Arial" w:cs="Arial"/>
              </w:rPr>
              <w:t xml:space="preserve"> </w:t>
            </w:r>
            <w:proofErr w:type="gramStart"/>
            <w:r w:rsidRPr="00CD11B4">
              <w:rPr>
                <w:rFonts w:ascii="Arial" w:hAnsi="Arial" w:cs="Arial"/>
              </w:rPr>
              <w:t xml:space="preserve">- </w:t>
            </w:r>
            <w:r w:rsidR="00C8057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Ju</w:t>
            </w:r>
            <w:r w:rsidR="00C80576">
              <w:rPr>
                <w:rFonts w:ascii="Arial" w:hAnsi="Arial" w:cs="Arial"/>
              </w:rPr>
              <w:t>n</w:t>
            </w:r>
            <w:r w:rsidRPr="00CD11B4">
              <w:rPr>
                <w:rFonts w:ascii="Arial" w:hAnsi="Arial" w:cs="Arial"/>
              </w:rPr>
              <w:t>io</w:t>
            </w:r>
            <w:proofErr w:type="gramEnd"/>
            <w:r w:rsidRPr="00CD11B4">
              <w:rPr>
                <w:rFonts w:ascii="Arial" w:hAnsi="Arial" w:cs="Arial"/>
              </w:rPr>
              <w:t xml:space="preserve"> 201</w:t>
            </w:r>
            <w:r w:rsidR="00C80576">
              <w:rPr>
                <w:rFonts w:ascii="Arial" w:hAnsi="Arial" w:cs="Arial"/>
              </w:rPr>
              <w:t>4)</w:t>
            </w:r>
            <w:r w:rsidRPr="00CD11B4">
              <w:rPr>
                <w:rFonts w:ascii="Arial" w:hAnsi="Arial" w:cs="Arial"/>
              </w:rPr>
              <w:t xml:space="preserve">. </w:t>
            </w:r>
            <w:r w:rsidR="00C80576">
              <w:rPr>
                <w:rFonts w:ascii="Arial" w:hAnsi="Arial" w:cs="Arial"/>
              </w:rPr>
              <w:t>Contador General</w:t>
            </w:r>
            <w:r w:rsidR="00A0484C">
              <w:rPr>
                <w:rFonts w:ascii="Arial" w:hAnsi="Arial" w:cs="Arial"/>
              </w:rPr>
              <w:t>.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601CA4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3DB9B5AC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187B6406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0B8FA2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362221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6C34185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BB571BE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AD96B7B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1FCFEE9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sectPr w:rsidR="00B4768C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0BC854" w14:textId="77777777" w:rsidR="00F44840" w:rsidRDefault="00F44840" w:rsidP="00B05170">
      <w:r>
        <w:separator/>
      </w:r>
    </w:p>
  </w:endnote>
  <w:endnote w:type="continuationSeparator" w:id="0">
    <w:p w14:paraId="5EC9B04B" w14:textId="77777777" w:rsidR="00F44840" w:rsidRDefault="00F44840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FDF534" w14:textId="77777777" w:rsidR="00F44840" w:rsidRDefault="00F44840" w:rsidP="00B05170">
      <w:r>
        <w:separator/>
      </w:r>
    </w:p>
  </w:footnote>
  <w:footnote w:type="continuationSeparator" w:id="0">
    <w:p w14:paraId="76DDC978" w14:textId="77777777" w:rsidR="00F44840" w:rsidRDefault="00F44840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105B1C"/>
    <w:rsid w:val="0025019B"/>
    <w:rsid w:val="002865F9"/>
    <w:rsid w:val="00460427"/>
    <w:rsid w:val="004F5916"/>
    <w:rsid w:val="0056372E"/>
    <w:rsid w:val="005848AC"/>
    <w:rsid w:val="00791447"/>
    <w:rsid w:val="00A0484C"/>
    <w:rsid w:val="00A77231"/>
    <w:rsid w:val="00AE02EA"/>
    <w:rsid w:val="00B05170"/>
    <w:rsid w:val="00B262EC"/>
    <w:rsid w:val="00B4768C"/>
    <w:rsid w:val="00C80576"/>
    <w:rsid w:val="00CB6403"/>
    <w:rsid w:val="00D42F8E"/>
    <w:rsid w:val="00E118AC"/>
    <w:rsid w:val="00E143EB"/>
    <w:rsid w:val="00E51B82"/>
    <w:rsid w:val="00E71E7D"/>
    <w:rsid w:val="00F34808"/>
    <w:rsid w:val="00F43565"/>
    <w:rsid w:val="00F44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2025-07-03T20:40:00Z</dcterms:created>
  <dcterms:modified xsi:type="dcterms:W3CDTF">2025-07-03T20:40:00Z</dcterms:modified>
</cp:coreProperties>
</file>