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511F6475" w:rsidR="00B4768C" w:rsidRPr="00CD11B4" w:rsidRDefault="00A80C70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L.C. ROLANDO EFRAÍN LOERA GARCÍA </w:t>
      </w:r>
    </w:p>
    <w:p w14:paraId="262362F9" w14:textId="79CC1F7E" w:rsidR="00B4768C" w:rsidRPr="005C0232" w:rsidRDefault="00890CB6" w:rsidP="00B4768C">
      <w:pPr>
        <w:rPr>
          <w:rFonts w:ascii="Arial" w:hAnsi="Arial" w:cs="Arial"/>
          <w:sz w:val="22"/>
        </w:rPr>
      </w:pPr>
      <w:r w:rsidRPr="005C0232">
        <w:rPr>
          <w:rFonts w:ascii="Arial" w:hAnsi="Arial" w:cs="Arial"/>
          <w:sz w:val="22"/>
        </w:rPr>
        <w:t>DIRECTOR</w:t>
      </w:r>
      <w:r w:rsidR="005C0232" w:rsidRPr="005C0232">
        <w:rPr>
          <w:rFonts w:ascii="Arial" w:hAnsi="Arial" w:cs="Arial"/>
          <w:sz w:val="22"/>
        </w:rPr>
        <w:t xml:space="preserve"> DE </w:t>
      </w:r>
      <w:r w:rsidR="007D42CF">
        <w:rPr>
          <w:rFonts w:ascii="Arial" w:hAnsi="Arial" w:cs="Arial"/>
          <w:sz w:val="22"/>
        </w:rPr>
        <w:t xml:space="preserve">AUDITORÍA A PODERES Y ORGANISMOS </w:t>
      </w:r>
      <w:r w:rsidR="00D06C96">
        <w:rPr>
          <w:rFonts w:ascii="Arial" w:hAnsi="Arial" w:cs="Arial"/>
          <w:sz w:val="22"/>
        </w:rPr>
        <w:t>“D”</w:t>
      </w:r>
    </w:p>
    <w:p w14:paraId="3217C686" w14:textId="0A658950" w:rsidR="005C0232" w:rsidRPr="005C0232" w:rsidRDefault="005C0232" w:rsidP="00B4768C">
      <w:pPr>
        <w:rPr>
          <w:rFonts w:ascii="Arial" w:hAnsi="Arial" w:cs="Arial"/>
          <w:sz w:val="22"/>
        </w:rPr>
      </w:pPr>
      <w:r w:rsidRPr="005C0232">
        <w:rPr>
          <w:rFonts w:ascii="Arial" w:hAnsi="Arial" w:cs="Arial"/>
          <w:sz w:val="22"/>
        </w:rPr>
        <w:t>DA</w:t>
      </w:r>
      <w:r w:rsidR="007D42CF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A437265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87FCA">
        <w:rPr>
          <w:rFonts w:ascii="Arial" w:hAnsi="Arial" w:cs="Arial"/>
        </w:rPr>
        <w:t>Licenciado en Contaduría (2008-2013), Facultad de Ciencias de la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B28572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890CB6" w:rsidRPr="00CD11B4" w14:paraId="60CE151A" w14:textId="77777777" w:rsidTr="00395BBA">
        <w:tc>
          <w:tcPr>
            <w:tcW w:w="4219" w:type="dxa"/>
          </w:tcPr>
          <w:p w14:paraId="2584716A" w14:textId="09C999BF" w:rsidR="00890CB6" w:rsidRPr="00CD11B4" w:rsidRDefault="00890CB6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</w:tc>
        <w:tc>
          <w:tcPr>
            <w:tcW w:w="709" w:type="dxa"/>
          </w:tcPr>
          <w:p w14:paraId="64FFB2B7" w14:textId="77777777" w:rsidR="00890CB6" w:rsidRPr="00CD11B4" w:rsidRDefault="00890CB6" w:rsidP="00395BB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6004FD" w14:textId="496D4E85" w:rsidR="007D42CF" w:rsidRDefault="007D42CF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D42CF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 2024</w:t>
            </w:r>
            <w:r w:rsidRPr="007D42CF">
              <w:rPr>
                <w:rFonts w:ascii="Arial" w:hAnsi="Arial" w:cs="Arial"/>
              </w:rPr>
              <w:t xml:space="preserve"> – A la fecha) Director de Auditoría a </w:t>
            </w:r>
            <w:r>
              <w:rPr>
                <w:rFonts w:ascii="Arial" w:hAnsi="Arial" w:cs="Arial"/>
              </w:rPr>
              <w:t>Poderes y Organismos</w:t>
            </w:r>
            <w:r w:rsidR="00D06C96">
              <w:rPr>
                <w:rFonts w:ascii="Arial" w:hAnsi="Arial" w:cs="Arial"/>
              </w:rPr>
              <w:t xml:space="preserve"> “D”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. </w:t>
            </w:r>
          </w:p>
          <w:p w14:paraId="711D3B58" w14:textId="77777777" w:rsidR="007D42CF" w:rsidRDefault="007D42CF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0781410" w14:textId="729CA0C6" w:rsidR="00890CB6" w:rsidRDefault="00890CB6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5C0232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ayo 2023 –</w:t>
            </w:r>
            <w:r w:rsidR="007D42CF">
              <w:rPr>
                <w:rFonts w:ascii="Arial" w:hAnsi="Arial" w:cs="Arial"/>
              </w:rPr>
              <w:t xml:space="preserve"> Enero 2024</w:t>
            </w:r>
            <w:r>
              <w:rPr>
                <w:rFonts w:ascii="Arial" w:hAnsi="Arial" w:cs="Arial"/>
              </w:rPr>
              <w:t xml:space="preserve">) </w:t>
            </w:r>
            <w:r w:rsidR="005C0232">
              <w:rPr>
                <w:rFonts w:ascii="Arial" w:hAnsi="Arial" w:cs="Arial"/>
              </w:rPr>
              <w:t xml:space="preserve">Director de </w:t>
            </w:r>
            <w:r>
              <w:rPr>
                <w:rFonts w:ascii="Arial" w:hAnsi="Arial" w:cs="Arial"/>
              </w:rPr>
              <w:t>Auditoría a Municipios</w:t>
            </w:r>
            <w:r w:rsidR="005C0232">
              <w:rPr>
                <w:rFonts w:ascii="Arial" w:hAnsi="Arial" w:cs="Arial"/>
              </w:rPr>
              <w:t xml:space="preserve"> “F”</w:t>
            </w:r>
            <w:r>
              <w:rPr>
                <w:rFonts w:ascii="Arial" w:hAnsi="Arial" w:cs="Arial"/>
              </w:rPr>
              <w:t>.</w:t>
            </w:r>
          </w:p>
          <w:p w14:paraId="59A66DC5" w14:textId="77777777" w:rsidR="00890CB6" w:rsidRPr="00CD11B4" w:rsidRDefault="00890CB6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890CB6" w:rsidRPr="00CD11B4" w14:paraId="02F43B5C" w14:textId="77777777" w:rsidTr="00395BBA">
        <w:tc>
          <w:tcPr>
            <w:tcW w:w="4219" w:type="dxa"/>
          </w:tcPr>
          <w:p w14:paraId="731029ED" w14:textId="77777777" w:rsidR="00890CB6" w:rsidRDefault="00890CB6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E256674" w14:textId="77777777" w:rsidR="00890CB6" w:rsidRPr="00CD11B4" w:rsidRDefault="00890CB6" w:rsidP="00395BB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BD845A3" w14:textId="77777777" w:rsidR="00890CB6" w:rsidRDefault="00890CB6" w:rsidP="00395BB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EEE8496" w14:textId="77777777" w:rsidTr="008639D3">
        <w:tc>
          <w:tcPr>
            <w:tcW w:w="4219" w:type="dxa"/>
          </w:tcPr>
          <w:p w14:paraId="39D1D020" w14:textId="06761377" w:rsidR="00B4768C" w:rsidRPr="00CD11B4" w:rsidRDefault="00A87F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Fiscalización y Rendición de Cuentas.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176074FC" w:rsidR="00B4768C" w:rsidRPr="00CD11B4" w:rsidRDefault="00A87F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</w:t>
            </w:r>
            <w:r w:rsidR="0056448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– Diciembre 2022), Director de área de la Subsecretaría de Auditoría Gubernamental.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7C64702C" w:rsidR="00B4768C" w:rsidRPr="00CD11B4" w:rsidRDefault="00A87F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Compañía de Aguas de Ramos Arizpe, S.A. de C.V.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8411832" w14:textId="6A749C72" w:rsidR="00B4768C" w:rsidRDefault="00A87FCA" w:rsidP="00A87F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</w:t>
            </w:r>
            <w:r w:rsidR="0056448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– Junio 2022), Contralor Interno.</w:t>
            </w:r>
          </w:p>
          <w:p w14:paraId="1985A304" w14:textId="09D1FF70" w:rsidR="00A87FCA" w:rsidRPr="00CD11B4" w:rsidRDefault="00A87FCA" w:rsidP="00A87F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1B831256" w:rsidR="00B4768C" w:rsidRPr="00CD11B4" w:rsidRDefault="00A87F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1D72A15" w14:textId="0F9CF16C" w:rsidR="00B4768C" w:rsidRDefault="00A87FCA" w:rsidP="00A87F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2018</w:t>
            </w:r>
            <w:r w:rsidR="00A80C7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Enero 2022), Subdirector de </w:t>
            </w:r>
            <w:r w:rsidR="003C2A33">
              <w:rPr>
                <w:rFonts w:ascii="Arial" w:hAnsi="Arial" w:cs="Arial"/>
              </w:rPr>
              <w:t>la</w:t>
            </w:r>
            <w:r>
              <w:rPr>
                <w:rFonts w:ascii="Arial" w:hAnsi="Arial" w:cs="Arial"/>
              </w:rPr>
              <w:t xml:space="preserve"> Dirección de Auditoría a Municipios.</w:t>
            </w:r>
          </w:p>
          <w:p w14:paraId="39AE152F" w14:textId="19A609EB" w:rsidR="00A87FCA" w:rsidRPr="00CD11B4" w:rsidRDefault="00A87FCA" w:rsidP="00A87F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A87FCA">
        <w:trPr>
          <w:trHeight w:val="364"/>
        </w:trPr>
        <w:tc>
          <w:tcPr>
            <w:tcW w:w="4219" w:type="dxa"/>
          </w:tcPr>
          <w:p w14:paraId="60AD6574" w14:textId="6C00FCE5" w:rsidR="00B4768C" w:rsidRPr="00CD11B4" w:rsidRDefault="00A87F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5FD0793E" w:rsidR="00B4768C" w:rsidRPr="00CD11B4" w:rsidRDefault="00A87FCA" w:rsidP="00A87F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(Mayo 2016 – Agosto 2018), Auditor de la Dirección de Auditoría a Municipios.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74A068" w14:textId="77777777" w:rsidR="0098281A" w:rsidRDefault="0098281A" w:rsidP="00B05170">
      <w:r>
        <w:separator/>
      </w:r>
    </w:p>
  </w:endnote>
  <w:endnote w:type="continuationSeparator" w:id="0">
    <w:p w14:paraId="65759584" w14:textId="77777777" w:rsidR="0098281A" w:rsidRDefault="0098281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0CF6A0" w14:textId="77777777" w:rsidR="0098281A" w:rsidRDefault="0098281A" w:rsidP="00B05170">
      <w:r>
        <w:separator/>
      </w:r>
    </w:p>
  </w:footnote>
  <w:footnote w:type="continuationSeparator" w:id="0">
    <w:p w14:paraId="56317F1D" w14:textId="77777777" w:rsidR="0098281A" w:rsidRDefault="0098281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25019B"/>
    <w:rsid w:val="003C2A33"/>
    <w:rsid w:val="0056372E"/>
    <w:rsid w:val="0056448D"/>
    <w:rsid w:val="005C0232"/>
    <w:rsid w:val="007D42CF"/>
    <w:rsid w:val="00890CB6"/>
    <w:rsid w:val="008A09E1"/>
    <w:rsid w:val="0098281A"/>
    <w:rsid w:val="009D62EC"/>
    <w:rsid w:val="00A77231"/>
    <w:rsid w:val="00A80C70"/>
    <w:rsid w:val="00A87FCA"/>
    <w:rsid w:val="00B05170"/>
    <w:rsid w:val="00B4768C"/>
    <w:rsid w:val="00D06C96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docId w15:val="{FD0D1A0D-CD0D-40F5-829A-5984E1223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Karla Regina de la Peña Ortiz</cp:lastModifiedBy>
  <cp:revision>3</cp:revision>
  <dcterms:created xsi:type="dcterms:W3CDTF">2024-03-12T17:57:00Z</dcterms:created>
  <dcterms:modified xsi:type="dcterms:W3CDTF">2024-03-19T16:44:00Z</dcterms:modified>
</cp:coreProperties>
</file>