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1131C8E3" w:rsidR="0032288F" w:rsidRPr="00CD11B4" w:rsidRDefault="00CA70A7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L.C.P. LUCÍA MARTÍ</w:t>
      </w:r>
      <w:r w:rsidR="005B0BEF">
        <w:rPr>
          <w:rFonts w:ascii="Arial" w:hAnsi="Arial" w:cs="Arial"/>
          <w:b/>
          <w:sz w:val="32"/>
          <w:szCs w:val="32"/>
        </w:rPr>
        <w:t>NEZ ROCHA</w:t>
      </w:r>
    </w:p>
    <w:p w14:paraId="2B2F81A1" w14:textId="35CCA95C" w:rsidR="0032288F" w:rsidRPr="00CD11B4" w:rsidRDefault="00960643" w:rsidP="007B04D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 ADSCRITA A</w:t>
      </w:r>
      <w:r w:rsidR="007B04DF">
        <w:rPr>
          <w:rFonts w:ascii="Arial" w:hAnsi="Arial" w:cs="Arial"/>
        </w:rPr>
        <w:t xml:space="preserve"> LA </w:t>
      </w:r>
      <w:r w:rsidR="00993B5C">
        <w:rPr>
          <w:rFonts w:ascii="Arial" w:hAnsi="Arial" w:cs="Arial"/>
        </w:rPr>
        <w:t>AUDITORÍA ESPECIAL DE DESEMPEÑO</w:t>
      </w:r>
    </w:p>
    <w:p w14:paraId="588CC9EA" w14:textId="5A05B529" w:rsidR="0032288F" w:rsidRDefault="00960643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4CA9C6A7" w14:textId="77777777" w:rsidR="007B04DF" w:rsidRPr="00CD11B4" w:rsidRDefault="007B04D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10C5F93" w14:textId="268A7E78" w:rsidR="009D652B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E186E">
        <w:rPr>
          <w:rFonts w:ascii="Arial" w:hAnsi="Arial" w:cs="Arial"/>
        </w:rPr>
        <w:t>Lice</w:t>
      </w:r>
      <w:r w:rsidR="007A5E8E">
        <w:rPr>
          <w:rFonts w:ascii="Arial" w:hAnsi="Arial" w:cs="Arial"/>
        </w:rPr>
        <w:t>nciad</w:t>
      </w:r>
      <w:r w:rsidR="00A40B89">
        <w:rPr>
          <w:rFonts w:ascii="Arial" w:hAnsi="Arial" w:cs="Arial"/>
        </w:rPr>
        <w:t>a</w:t>
      </w:r>
      <w:r w:rsidR="007A5E8E">
        <w:rPr>
          <w:rFonts w:ascii="Arial" w:hAnsi="Arial" w:cs="Arial"/>
        </w:rPr>
        <w:t xml:space="preserve"> en Contaduría  (1997-2002</w:t>
      </w:r>
      <w:r w:rsidRPr="00CD11B4">
        <w:rPr>
          <w:rFonts w:ascii="Arial" w:hAnsi="Arial" w:cs="Arial"/>
        </w:rPr>
        <w:t xml:space="preserve">), </w:t>
      </w:r>
    </w:p>
    <w:p w14:paraId="67FC4F39" w14:textId="5DCCB36E" w:rsidR="0032288F" w:rsidRPr="00CD11B4" w:rsidRDefault="007A5E8E" w:rsidP="009D652B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t>Facultades Universitarias de Saltillo, A.C.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3ED9F6AC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D90165" w14:textId="77777777" w:rsidR="00FE186E" w:rsidRDefault="00FE186E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861"/>
      </w:tblGrid>
      <w:tr w:rsidR="0032288F" w:rsidRPr="00CD11B4" w14:paraId="6CD21D6E" w14:textId="77777777" w:rsidTr="00AE7916">
        <w:tc>
          <w:tcPr>
            <w:tcW w:w="4219" w:type="dxa"/>
          </w:tcPr>
          <w:p w14:paraId="6D30385E" w14:textId="74F9785C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A589E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5F47BCCC" w14:textId="2869FBAB" w:rsidR="00960643" w:rsidRPr="00960643" w:rsidRDefault="00960643" w:rsidP="009606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6064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960643">
              <w:rPr>
                <w:rFonts w:ascii="Arial" w:hAnsi="Arial" w:cs="Arial"/>
              </w:rPr>
              <w:t xml:space="preserve"> – A la fecha). </w:t>
            </w:r>
            <w:r>
              <w:rPr>
                <w:rFonts w:ascii="Arial" w:hAnsi="Arial" w:cs="Arial"/>
              </w:rPr>
              <w:t>Subdirectora adscrita a</w:t>
            </w:r>
            <w:r w:rsidRPr="00960643">
              <w:rPr>
                <w:rFonts w:ascii="Arial" w:hAnsi="Arial" w:cs="Arial"/>
              </w:rPr>
              <w:t xml:space="preserve"> la Auditoría Especial de Desempeño. </w:t>
            </w:r>
          </w:p>
          <w:p w14:paraId="3221A981" w14:textId="77777777" w:rsidR="00960643" w:rsidRDefault="00960643" w:rsidP="00645D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741FF1C" w14:textId="38AF75F0" w:rsidR="00645D51" w:rsidRDefault="00645D51" w:rsidP="00645D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960643">
              <w:rPr>
                <w:rFonts w:ascii="Arial" w:hAnsi="Arial" w:cs="Arial"/>
              </w:rPr>
              <w:t>Mayo</w:t>
            </w:r>
            <w:proofErr w:type="gramEnd"/>
            <w:r w:rsidR="00960643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Auditor de la Auditoría Especial de Desempeño. </w:t>
            </w:r>
          </w:p>
          <w:p w14:paraId="71961F77" w14:textId="77777777" w:rsidR="00645D51" w:rsidRDefault="00645D51" w:rsidP="006A58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9AC536" w14:textId="36385A84" w:rsidR="006A589E" w:rsidRDefault="006A589E" w:rsidP="006A58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– </w:t>
            </w:r>
            <w:r w:rsidR="00645D51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Auditor de la Auditoría Especial de Desempeño. </w:t>
            </w:r>
          </w:p>
          <w:p w14:paraId="0BEE435C" w14:textId="77777777" w:rsidR="006A589E" w:rsidRDefault="006A589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9A5AF06" w14:textId="18009430" w:rsidR="00E804F7" w:rsidRDefault="00E804F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</w:t>
            </w:r>
            <w:r w:rsidR="004E59CB">
              <w:rPr>
                <w:rFonts w:ascii="Arial" w:hAnsi="Arial" w:cs="Arial"/>
              </w:rPr>
              <w:t xml:space="preserve"> Mayo</w:t>
            </w:r>
            <w:r w:rsidR="006A589E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). Auxiliar de Auditor de la Auditoría Especial de Desempeño. </w:t>
            </w:r>
          </w:p>
          <w:p w14:paraId="54384EAC" w14:textId="77777777" w:rsidR="00E804F7" w:rsidRDefault="00E804F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63ACAAC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85AAA">
              <w:rPr>
                <w:rFonts w:ascii="Arial" w:hAnsi="Arial" w:cs="Arial"/>
              </w:rPr>
              <w:t>Marzo</w:t>
            </w:r>
            <w:r w:rsidR="00E804F7">
              <w:rPr>
                <w:rFonts w:ascii="Arial" w:hAnsi="Arial" w:cs="Arial"/>
              </w:rPr>
              <w:t xml:space="preserve"> 2014 – Julio 2018</w:t>
            </w:r>
            <w:r w:rsidR="00FE186E">
              <w:rPr>
                <w:rFonts w:ascii="Arial" w:hAnsi="Arial" w:cs="Arial"/>
              </w:rPr>
              <w:t>)</w:t>
            </w:r>
            <w:r w:rsidR="00DF32B0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</w:t>
            </w:r>
            <w:r w:rsidR="007A5E8E">
              <w:rPr>
                <w:rFonts w:ascii="Arial" w:hAnsi="Arial" w:cs="Arial"/>
              </w:rPr>
              <w:t xml:space="preserve">Auxiliar de </w:t>
            </w:r>
            <w:r w:rsidR="0003339A">
              <w:rPr>
                <w:rFonts w:ascii="Arial" w:hAnsi="Arial" w:cs="Arial"/>
              </w:rPr>
              <w:t xml:space="preserve">la Dirección de </w:t>
            </w:r>
            <w:r w:rsidR="00CA203A">
              <w:rPr>
                <w:rFonts w:ascii="Arial" w:hAnsi="Arial" w:cs="Arial"/>
              </w:rPr>
              <w:t>Auditoría de Desempeño, Fondos Federales y Programas de Inversión.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AE7916">
        <w:tc>
          <w:tcPr>
            <w:tcW w:w="4219" w:type="dxa"/>
          </w:tcPr>
          <w:p w14:paraId="70F50867" w14:textId="285C8ED0" w:rsidR="0032288F" w:rsidRPr="00CD11B4" w:rsidRDefault="007A5E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Procuraduría Federal del Consumidor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73A9667F" w14:textId="40E4D380" w:rsidR="0032288F" w:rsidRDefault="0032288F" w:rsidP="00FE186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7A5E8E">
              <w:rPr>
                <w:rFonts w:ascii="Arial" w:hAnsi="Arial" w:cs="Arial"/>
              </w:rPr>
              <w:t>Julio 2004</w:t>
            </w:r>
            <w:r w:rsidR="00FE186E">
              <w:rPr>
                <w:rFonts w:ascii="Arial" w:hAnsi="Arial" w:cs="Arial"/>
              </w:rPr>
              <w:t xml:space="preserve"> </w:t>
            </w:r>
            <w:r w:rsidR="00DF32B0">
              <w:rPr>
                <w:rFonts w:ascii="Arial" w:hAnsi="Arial" w:cs="Arial"/>
              </w:rPr>
              <w:t>-</w:t>
            </w:r>
            <w:r w:rsidR="007A5E8E">
              <w:rPr>
                <w:rFonts w:ascii="Arial" w:hAnsi="Arial" w:cs="Arial"/>
              </w:rPr>
              <w:t xml:space="preserve"> Mayo 2013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A5E8E">
              <w:rPr>
                <w:rFonts w:ascii="Arial" w:hAnsi="Arial" w:cs="Arial"/>
              </w:rPr>
              <w:t>Encargada Administrativa de la Delegación Coahuila.</w:t>
            </w:r>
          </w:p>
          <w:p w14:paraId="37EE722C" w14:textId="34DF7B32" w:rsidR="001C760B" w:rsidRPr="00CD11B4" w:rsidRDefault="001C760B" w:rsidP="00FE186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AE7916">
        <w:tc>
          <w:tcPr>
            <w:tcW w:w="4219" w:type="dxa"/>
          </w:tcPr>
          <w:p w14:paraId="530E5CBC" w14:textId="0AD20266" w:rsidR="0032288F" w:rsidRPr="00CD11B4" w:rsidRDefault="007A5E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Construcción y Proyectos de Coahuila, S.A. de C.V.</w:t>
            </w:r>
            <w:r w:rsidR="00FE186E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4FEED1F5" w14:textId="77777777" w:rsidR="007A5E8E" w:rsidRDefault="007A5E8E" w:rsidP="007A5E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2003 - Junio 2004</w:t>
            </w:r>
            <w:r w:rsidR="0032288F" w:rsidRPr="00CD11B4">
              <w:rPr>
                <w:rFonts w:ascii="Arial" w:hAnsi="Arial" w:cs="Arial"/>
              </w:rPr>
              <w:t>)</w:t>
            </w:r>
            <w:r w:rsidR="00FE186E">
              <w:rPr>
                <w:rFonts w:ascii="Arial" w:hAnsi="Arial" w:cs="Arial"/>
              </w:rPr>
              <w:t>.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Encargada de cuentas por pagar.</w:t>
            </w:r>
          </w:p>
          <w:p w14:paraId="07D54EF0" w14:textId="2A756DA0" w:rsidR="007A5E8E" w:rsidRPr="007A5E8E" w:rsidRDefault="007A5E8E" w:rsidP="007A5E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6063FE09" w14:textId="5C158672" w:rsidR="007A5E8E" w:rsidRDefault="007A5E8E" w:rsidP="007A5E8E">
      <w:pPr>
        <w:autoSpaceDE w:val="0"/>
        <w:autoSpaceDN w:val="0"/>
        <w:adjustRightInd w:val="0"/>
        <w:ind w:left="4950" w:hanging="4950"/>
        <w:jc w:val="both"/>
        <w:rPr>
          <w:rFonts w:ascii="Arial" w:hAnsi="Arial" w:cs="Arial"/>
        </w:rPr>
      </w:pPr>
      <w:r w:rsidRPr="007A5E8E">
        <w:rPr>
          <w:rFonts w:ascii="Arial" w:hAnsi="Arial" w:cs="Arial"/>
          <w:bCs/>
          <w:iCs/>
        </w:rPr>
        <w:t>Comunicación Auditiva, S.A. de C.V.</w:t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</w:rPr>
        <w:t>(Enero 2000 - Enero 2003</w:t>
      </w:r>
      <w:r w:rsidRPr="00CD11B4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CD11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Encargada Administrativa</w:t>
      </w:r>
      <w:r w:rsidR="007B04DF">
        <w:rPr>
          <w:rFonts w:ascii="Arial" w:hAnsi="Arial" w:cs="Arial"/>
        </w:rPr>
        <w:t>.</w:t>
      </w: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6A605" w14:textId="77777777" w:rsidR="00DB11C9" w:rsidRDefault="00DB11C9" w:rsidP="007E3B29">
      <w:pPr>
        <w:spacing w:after="0" w:line="240" w:lineRule="auto"/>
      </w:pPr>
      <w:r>
        <w:separator/>
      </w:r>
    </w:p>
  </w:endnote>
  <w:endnote w:type="continuationSeparator" w:id="0">
    <w:p w14:paraId="4A706F82" w14:textId="77777777" w:rsidR="00DB11C9" w:rsidRDefault="00DB11C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7B86D" w14:textId="77777777" w:rsidR="00DB11C9" w:rsidRDefault="00DB11C9" w:rsidP="007E3B29">
      <w:pPr>
        <w:spacing w:after="0" w:line="240" w:lineRule="auto"/>
      </w:pPr>
      <w:r>
        <w:separator/>
      </w:r>
    </w:p>
  </w:footnote>
  <w:footnote w:type="continuationSeparator" w:id="0">
    <w:p w14:paraId="45B34EEA" w14:textId="77777777" w:rsidR="00DB11C9" w:rsidRDefault="00DB11C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C3AA0B5" w:rsidR="007E3B29" w:rsidRDefault="002C5A8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83174B4" wp14:editId="7BA71A6C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939" cy="100435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3339A"/>
    <w:rsid w:val="0007036A"/>
    <w:rsid w:val="00091635"/>
    <w:rsid w:val="00096B4A"/>
    <w:rsid w:val="000A6922"/>
    <w:rsid w:val="0013174D"/>
    <w:rsid w:val="00152687"/>
    <w:rsid w:val="00164FB0"/>
    <w:rsid w:val="00187CB9"/>
    <w:rsid w:val="00187EAB"/>
    <w:rsid w:val="001A1209"/>
    <w:rsid w:val="001A25EB"/>
    <w:rsid w:val="001B6CA0"/>
    <w:rsid w:val="001C1D67"/>
    <w:rsid w:val="001C760B"/>
    <w:rsid w:val="00207762"/>
    <w:rsid w:val="00227FCC"/>
    <w:rsid w:val="002359D9"/>
    <w:rsid w:val="002413AF"/>
    <w:rsid w:val="00252944"/>
    <w:rsid w:val="002C1A1B"/>
    <w:rsid w:val="002C5A81"/>
    <w:rsid w:val="002F7B65"/>
    <w:rsid w:val="0032288F"/>
    <w:rsid w:val="00397B66"/>
    <w:rsid w:val="003C29FD"/>
    <w:rsid w:val="00414003"/>
    <w:rsid w:val="00466564"/>
    <w:rsid w:val="00471AF0"/>
    <w:rsid w:val="00485AAA"/>
    <w:rsid w:val="00497E6E"/>
    <w:rsid w:val="004D27B1"/>
    <w:rsid w:val="004E48FC"/>
    <w:rsid w:val="004E59CB"/>
    <w:rsid w:val="005162B3"/>
    <w:rsid w:val="00595960"/>
    <w:rsid w:val="005B0BEF"/>
    <w:rsid w:val="005C15DC"/>
    <w:rsid w:val="005C3DB3"/>
    <w:rsid w:val="006101FD"/>
    <w:rsid w:val="00645D51"/>
    <w:rsid w:val="006A589E"/>
    <w:rsid w:val="006E0908"/>
    <w:rsid w:val="006F7CFA"/>
    <w:rsid w:val="00710BAC"/>
    <w:rsid w:val="007152E9"/>
    <w:rsid w:val="007A5E8E"/>
    <w:rsid w:val="007B04DF"/>
    <w:rsid w:val="007E3B29"/>
    <w:rsid w:val="007F291A"/>
    <w:rsid w:val="007F7123"/>
    <w:rsid w:val="00834B12"/>
    <w:rsid w:val="00870EDF"/>
    <w:rsid w:val="00883A46"/>
    <w:rsid w:val="008A2F37"/>
    <w:rsid w:val="008B24AA"/>
    <w:rsid w:val="0092519B"/>
    <w:rsid w:val="00960643"/>
    <w:rsid w:val="00971CCA"/>
    <w:rsid w:val="0097519F"/>
    <w:rsid w:val="00993B5C"/>
    <w:rsid w:val="009B440D"/>
    <w:rsid w:val="009C7268"/>
    <w:rsid w:val="009D45E0"/>
    <w:rsid w:val="009D652B"/>
    <w:rsid w:val="009F03DF"/>
    <w:rsid w:val="00A075EF"/>
    <w:rsid w:val="00A1179D"/>
    <w:rsid w:val="00A40B89"/>
    <w:rsid w:val="00A534D3"/>
    <w:rsid w:val="00A563BC"/>
    <w:rsid w:val="00A57C4B"/>
    <w:rsid w:val="00A71184"/>
    <w:rsid w:val="00AA6C7F"/>
    <w:rsid w:val="00AB4D13"/>
    <w:rsid w:val="00AE7916"/>
    <w:rsid w:val="00B326B7"/>
    <w:rsid w:val="00B81803"/>
    <w:rsid w:val="00BB3FAC"/>
    <w:rsid w:val="00BB5463"/>
    <w:rsid w:val="00BD2744"/>
    <w:rsid w:val="00C07F77"/>
    <w:rsid w:val="00C509F4"/>
    <w:rsid w:val="00C54280"/>
    <w:rsid w:val="00C55456"/>
    <w:rsid w:val="00CA203A"/>
    <w:rsid w:val="00CA70A7"/>
    <w:rsid w:val="00DB11C9"/>
    <w:rsid w:val="00DF32B0"/>
    <w:rsid w:val="00E23180"/>
    <w:rsid w:val="00E31E60"/>
    <w:rsid w:val="00E45958"/>
    <w:rsid w:val="00E70F95"/>
    <w:rsid w:val="00E804F7"/>
    <w:rsid w:val="00EB41BA"/>
    <w:rsid w:val="00EC02A0"/>
    <w:rsid w:val="00F81CF1"/>
    <w:rsid w:val="00F93EB9"/>
    <w:rsid w:val="00F97749"/>
    <w:rsid w:val="00FE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2025-06-10T20:18:00Z</dcterms:created>
  <dcterms:modified xsi:type="dcterms:W3CDTF">2025-06-10T20:18:00Z</dcterms:modified>
</cp:coreProperties>
</file>