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417D66E6" w:rsidR="0032288F" w:rsidRPr="00CD11B4" w:rsidRDefault="00913E06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T.S.U. MIGUEL ARISPE NÚÑEZ</w:t>
      </w:r>
      <w:r w:rsidR="00E80439">
        <w:rPr>
          <w:rFonts w:ascii="Arial" w:hAnsi="Arial" w:cs="Arial"/>
          <w:b/>
          <w:sz w:val="32"/>
          <w:szCs w:val="32"/>
        </w:rPr>
        <w:t xml:space="preserve"> 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ADD9B57" w14:textId="1321D4FB" w:rsidR="00E80439" w:rsidRPr="00CD11B4" w:rsidRDefault="00B93050" w:rsidP="00684C7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E25280">
        <w:rPr>
          <w:rFonts w:ascii="Arial" w:hAnsi="Arial" w:cs="Arial"/>
        </w:rPr>
        <w:t xml:space="preserve"> DE</w:t>
      </w:r>
      <w:r w:rsidR="00516A42">
        <w:rPr>
          <w:rFonts w:ascii="Arial" w:hAnsi="Arial" w:cs="Arial"/>
        </w:rPr>
        <w:t xml:space="preserve"> LA DIRECCIÓN </w:t>
      </w:r>
      <w:r w:rsidR="00684C71">
        <w:rPr>
          <w:rFonts w:ascii="Arial" w:hAnsi="Arial" w:cs="Arial"/>
        </w:rPr>
        <w:t xml:space="preserve">DE </w:t>
      </w:r>
      <w:r w:rsidR="00075B1B">
        <w:rPr>
          <w:rFonts w:ascii="Arial" w:hAnsi="Arial" w:cs="Arial"/>
        </w:rPr>
        <w:t>ENLACE INSTITUCIONAL</w:t>
      </w:r>
    </w:p>
    <w:p w14:paraId="588CC9EA" w14:textId="17BB486D" w:rsidR="0032288F" w:rsidRDefault="00B93050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197E19F3" w14:textId="18CDF19E" w:rsidR="00EC1439" w:rsidRDefault="00EC1439" w:rsidP="0032288F">
      <w:pPr>
        <w:spacing w:after="0"/>
        <w:rPr>
          <w:rFonts w:ascii="Arial" w:hAnsi="Arial" w:cs="Arial"/>
        </w:rPr>
      </w:pPr>
    </w:p>
    <w:p w14:paraId="2FBB0C60" w14:textId="77777777" w:rsidR="00684C71" w:rsidRPr="00CD11B4" w:rsidRDefault="00684C71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0588634E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E80439">
        <w:rPr>
          <w:rFonts w:ascii="Arial" w:hAnsi="Arial" w:cs="Arial"/>
        </w:rPr>
        <w:t>Técnico Superior Universitario en Tecn</w:t>
      </w:r>
      <w:r w:rsidR="00EC1439">
        <w:rPr>
          <w:rFonts w:ascii="Arial" w:hAnsi="Arial" w:cs="Arial"/>
        </w:rPr>
        <w:t>ologías de la Información (2013</w:t>
      </w:r>
      <w:r w:rsidR="000B44B5">
        <w:rPr>
          <w:rFonts w:ascii="Arial" w:hAnsi="Arial" w:cs="Arial"/>
        </w:rPr>
        <w:t xml:space="preserve"> </w:t>
      </w:r>
      <w:r w:rsidR="00EC1439">
        <w:rPr>
          <w:rFonts w:ascii="Arial" w:hAnsi="Arial" w:cs="Arial"/>
        </w:rPr>
        <w:t>-</w:t>
      </w:r>
      <w:r w:rsidR="000B44B5">
        <w:rPr>
          <w:rFonts w:ascii="Arial" w:hAnsi="Arial" w:cs="Arial"/>
        </w:rPr>
        <w:t xml:space="preserve"> </w:t>
      </w:r>
      <w:r w:rsidR="00E80439">
        <w:rPr>
          <w:rFonts w:ascii="Arial" w:hAnsi="Arial" w:cs="Arial"/>
        </w:rPr>
        <w:t>2015), Universidad Tecnológica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4156D0F3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32288F" w:rsidRPr="00CD11B4" w14:paraId="6CD21D6E" w14:textId="77777777" w:rsidTr="00C2679D">
        <w:tc>
          <w:tcPr>
            <w:tcW w:w="4219" w:type="dxa"/>
          </w:tcPr>
          <w:p w14:paraId="6D30385E" w14:textId="68FE9AE9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84C71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D3975E1" w14:textId="5F5BA292" w:rsidR="00B93050" w:rsidRDefault="00B93050" w:rsidP="007E4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93050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B93050">
              <w:rPr>
                <w:rFonts w:ascii="Arial" w:hAnsi="Arial" w:cs="Arial"/>
              </w:rPr>
              <w:t xml:space="preserve"> – A la fecha). </w:t>
            </w:r>
            <w:r>
              <w:rPr>
                <w:rFonts w:ascii="Arial" w:hAnsi="Arial" w:cs="Arial"/>
              </w:rPr>
              <w:t xml:space="preserve">Subdirector </w:t>
            </w:r>
            <w:r w:rsidRPr="00B93050">
              <w:rPr>
                <w:rFonts w:ascii="Arial" w:hAnsi="Arial" w:cs="Arial"/>
              </w:rPr>
              <w:t>de la Dirección de Enlace Institucional</w:t>
            </w:r>
          </w:p>
          <w:p w14:paraId="44C1B38D" w14:textId="77777777" w:rsidR="00B93050" w:rsidRDefault="00B93050" w:rsidP="007E4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0531A6" w14:textId="37649CA3" w:rsidR="007E4B84" w:rsidRDefault="007E4B84" w:rsidP="007E4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B93050">
              <w:rPr>
                <w:rFonts w:ascii="Arial" w:hAnsi="Arial" w:cs="Arial"/>
              </w:rPr>
              <w:t>Mayo</w:t>
            </w:r>
            <w:proofErr w:type="gramEnd"/>
            <w:r w:rsidR="00B93050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Auditor de la Dirección de Enlace Institucional.</w:t>
            </w:r>
          </w:p>
          <w:p w14:paraId="5DADE3B3" w14:textId="77777777" w:rsidR="007E4B84" w:rsidRDefault="007E4B84" w:rsidP="00684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1527C16" w14:textId="5FBEFC64" w:rsidR="00AD2BF5" w:rsidRDefault="00AD2BF5" w:rsidP="00684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7E4B84">
              <w:rPr>
                <w:rFonts w:ascii="Arial" w:hAnsi="Arial" w:cs="Arial"/>
              </w:rPr>
              <w:t>Septiembre</w:t>
            </w:r>
            <w:proofErr w:type="gramEnd"/>
            <w:r w:rsidR="007E4B84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). Auditor </w:t>
            </w:r>
            <w:r w:rsidR="00562139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Enlace Institucional.</w:t>
            </w:r>
          </w:p>
          <w:p w14:paraId="676D5A58" w14:textId="77777777" w:rsidR="00AD2BF5" w:rsidRDefault="00AD2BF5" w:rsidP="00684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D5EDAC6" w14:textId="25940FE3" w:rsidR="00684C71" w:rsidRPr="00CD11B4" w:rsidRDefault="00684C71" w:rsidP="00684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</w:t>
            </w:r>
            <w:r w:rsidR="00AD2BF5">
              <w:rPr>
                <w:rFonts w:ascii="Arial" w:hAnsi="Arial" w:cs="Arial"/>
              </w:rPr>
              <w:t>– Agosto 2021</w:t>
            </w:r>
            <w:r w:rsidRPr="00CD11B4">
              <w:rPr>
                <w:rFonts w:ascii="Arial" w:hAnsi="Arial" w:cs="Arial"/>
              </w:rPr>
              <w:t xml:space="preserve">). Auditor </w:t>
            </w:r>
            <w:r w:rsidR="00562139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</w:t>
            </w:r>
            <w:r>
              <w:rPr>
                <w:rFonts w:ascii="Arial" w:hAnsi="Arial" w:cs="Arial"/>
              </w:rPr>
              <w:t>de Estadística, Indicadores y Procedimientos de Desempeño</w:t>
            </w:r>
          </w:p>
          <w:p w14:paraId="205C3B62" w14:textId="77777777" w:rsidR="00684C71" w:rsidRDefault="00684C71" w:rsidP="00516A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989882" w14:textId="087FB105" w:rsidR="00516A42" w:rsidRPr="00CD11B4" w:rsidRDefault="00516A42" w:rsidP="00516A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684C71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684C71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562139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Normatividad.</w:t>
            </w:r>
          </w:p>
          <w:p w14:paraId="4BA53A5E" w14:textId="77777777" w:rsidR="00516A42" w:rsidRDefault="00516A42" w:rsidP="00E804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8C4E4E" w14:textId="123D5B23" w:rsidR="00E80439" w:rsidRPr="00CD11B4" w:rsidRDefault="00E80439" w:rsidP="00E804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</w:t>
            </w:r>
            <w:r w:rsidRPr="00CD11B4">
              <w:rPr>
                <w:rFonts w:ascii="Arial" w:hAnsi="Arial" w:cs="Arial"/>
              </w:rPr>
              <w:t xml:space="preserve"> 2016</w:t>
            </w:r>
            <w:r w:rsidR="00EC1439">
              <w:rPr>
                <w:rFonts w:ascii="Arial" w:hAnsi="Arial" w:cs="Arial"/>
              </w:rPr>
              <w:t xml:space="preserve"> </w:t>
            </w:r>
            <w:r w:rsidR="00516A42">
              <w:rPr>
                <w:rFonts w:ascii="Arial" w:hAnsi="Arial" w:cs="Arial"/>
              </w:rPr>
              <w:t>–</w:t>
            </w:r>
            <w:r w:rsidR="00EC1439">
              <w:rPr>
                <w:rFonts w:ascii="Arial" w:hAnsi="Arial" w:cs="Arial"/>
              </w:rPr>
              <w:t xml:space="preserve"> </w:t>
            </w:r>
            <w:r w:rsidR="00516A42">
              <w:rPr>
                <w:rFonts w:ascii="Arial" w:hAnsi="Arial" w:cs="Arial"/>
              </w:rPr>
              <w:t>Julio 2018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562139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EC1439">
              <w:rPr>
                <w:rFonts w:ascii="Arial" w:hAnsi="Arial" w:cs="Arial"/>
              </w:rPr>
              <w:t xml:space="preserve">Normatividad y </w:t>
            </w:r>
            <w:r>
              <w:rPr>
                <w:rFonts w:ascii="Arial" w:hAnsi="Arial" w:cs="Arial"/>
              </w:rPr>
              <w:t>Enlace.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A534D3" w:rsidRDefault="0032288F" w:rsidP="00D71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9983D" w14:textId="77777777" w:rsidR="00EF0038" w:rsidRDefault="00EF0038" w:rsidP="007E3B29">
      <w:pPr>
        <w:spacing w:after="0" w:line="240" w:lineRule="auto"/>
      </w:pPr>
      <w:r>
        <w:separator/>
      </w:r>
    </w:p>
  </w:endnote>
  <w:endnote w:type="continuationSeparator" w:id="0">
    <w:p w14:paraId="4FD7CDE0" w14:textId="77777777" w:rsidR="00EF0038" w:rsidRDefault="00EF0038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123B3" w14:textId="77777777" w:rsidR="00EF0038" w:rsidRDefault="00EF0038" w:rsidP="007E3B29">
      <w:pPr>
        <w:spacing w:after="0" w:line="240" w:lineRule="auto"/>
      </w:pPr>
      <w:r>
        <w:separator/>
      </w:r>
    </w:p>
  </w:footnote>
  <w:footnote w:type="continuationSeparator" w:id="0">
    <w:p w14:paraId="64C2729F" w14:textId="77777777" w:rsidR="00EF0038" w:rsidRDefault="00EF0038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11D852C7" w:rsidR="007E3B29" w:rsidRDefault="001208D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EAF76AA" wp14:editId="2D091F52">
          <wp:simplePos x="0" y="0"/>
          <wp:positionH relativeFrom="column">
            <wp:posOffset>-1185604</wp:posOffset>
          </wp:positionH>
          <wp:positionV relativeFrom="paragraph">
            <wp:posOffset>-593090</wp:posOffset>
          </wp:positionV>
          <wp:extent cx="7890732" cy="10203502"/>
          <wp:effectExtent l="0" t="0" r="889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0732" cy="10203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75B1B"/>
    <w:rsid w:val="00091635"/>
    <w:rsid w:val="000A6922"/>
    <w:rsid w:val="000B44B5"/>
    <w:rsid w:val="000D76A9"/>
    <w:rsid w:val="001208D9"/>
    <w:rsid w:val="0013174D"/>
    <w:rsid w:val="00152687"/>
    <w:rsid w:val="00187CB9"/>
    <w:rsid w:val="00187EAB"/>
    <w:rsid w:val="001A1209"/>
    <w:rsid w:val="001A25EB"/>
    <w:rsid w:val="001C1D67"/>
    <w:rsid w:val="001F1DF8"/>
    <w:rsid w:val="00207762"/>
    <w:rsid w:val="002413AF"/>
    <w:rsid w:val="00263F3D"/>
    <w:rsid w:val="002C1A1B"/>
    <w:rsid w:val="002F7B65"/>
    <w:rsid w:val="0032288F"/>
    <w:rsid w:val="00397B66"/>
    <w:rsid w:val="003B7225"/>
    <w:rsid w:val="003C29FD"/>
    <w:rsid w:val="003D788A"/>
    <w:rsid w:val="00414003"/>
    <w:rsid w:val="0042628A"/>
    <w:rsid w:val="00471AF0"/>
    <w:rsid w:val="00497E6E"/>
    <w:rsid w:val="004D27B1"/>
    <w:rsid w:val="0051251C"/>
    <w:rsid w:val="005162B3"/>
    <w:rsid w:val="00516A42"/>
    <w:rsid w:val="005528F7"/>
    <w:rsid w:val="00562139"/>
    <w:rsid w:val="00595960"/>
    <w:rsid w:val="005C15DC"/>
    <w:rsid w:val="005C3DB3"/>
    <w:rsid w:val="006101FD"/>
    <w:rsid w:val="00684C71"/>
    <w:rsid w:val="00694F26"/>
    <w:rsid w:val="006F7CFA"/>
    <w:rsid w:val="00710BAC"/>
    <w:rsid w:val="007152E9"/>
    <w:rsid w:val="00780F6B"/>
    <w:rsid w:val="007E11A7"/>
    <w:rsid w:val="007E3B29"/>
    <w:rsid w:val="007E4B84"/>
    <w:rsid w:val="007F291A"/>
    <w:rsid w:val="00834B12"/>
    <w:rsid w:val="00870EDF"/>
    <w:rsid w:val="00883A46"/>
    <w:rsid w:val="008A2F37"/>
    <w:rsid w:val="00913E06"/>
    <w:rsid w:val="009C7268"/>
    <w:rsid w:val="009D45E0"/>
    <w:rsid w:val="009E43E3"/>
    <w:rsid w:val="009F03DF"/>
    <w:rsid w:val="009F557B"/>
    <w:rsid w:val="00A1179D"/>
    <w:rsid w:val="00A534D3"/>
    <w:rsid w:val="00A563BC"/>
    <w:rsid w:val="00A57C4B"/>
    <w:rsid w:val="00AB4D13"/>
    <w:rsid w:val="00AD2BF5"/>
    <w:rsid w:val="00B40D97"/>
    <w:rsid w:val="00B93050"/>
    <w:rsid w:val="00BB3FAC"/>
    <w:rsid w:val="00BB5463"/>
    <w:rsid w:val="00BD2744"/>
    <w:rsid w:val="00C2679D"/>
    <w:rsid w:val="00C4020E"/>
    <w:rsid w:val="00C509F4"/>
    <w:rsid w:val="00C54280"/>
    <w:rsid w:val="00C55456"/>
    <w:rsid w:val="00CD7DC8"/>
    <w:rsid w:val="00D05EB9"/>
    <w:rsid w:val="00D713CE"/>
    <w:rsid w:val="00E1169A"/>
    <w:rsid w:val="00E23180"/>
    <w:rsid w:val="00E25280"/>
    <w:rsid w:val="00E31E60"/>
    <w:rsid w:val="00E45958"/>
    <w:rsid w:val="00E6628B"/>
    <w:rsid w:val="00E70F95"/>
    <w:rsid w:val="00E80439"/>
    <w:rsid w:val="00EB41BA"/>
    <w:rsid w:val="00EC1439"/>
    <w:rsid w:val="00EF0038"/>
    <w:rsid w:val="00F2412D"/>
    <w:rsid w:val="00F52BCD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23DDD0"/>
  <w15:docId w15:val="{B0B2A060-801E-4C93-8D0E-3C1A1498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2025-06-10T20:24:00Z</dcterms:created>
  <dcterms:modified xsi:type="dcterms:W3CDTF">2025-06-10T20:24:00Z</dcterms:modified>
</cp:coreProperties>
</file>