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1169C58" w14:textId="0BE4048A" w:rsidR="006A2F2F" w:rsidRDefault="00C31E1A" w:rsidP="0032288F">
      <w:pPr>
        <w:spacing w:after="0"/>
        <w:rPr>
          <w:rFonts w:ascii="Arial" w:hAnsi="Arial" w:cs="Arial"/>
        </w:rPr>
      </w:pPr>
      <w:r>
        <w:rPr>
          <w:rFonts w:ascii="Arial" w:hAnsi="Arial" w:cs="Arial"/>
          <w:b/>
          <w:sz w:val="32"/>
          <w:szCs w:val="32"/>
        </w:rPr>
        <w:t>L.</w:t>
      </w:r>
      <w:r w:rsidR="006A2F2F">
        <w:rPr>
          <w:rFonts w:ascii="Arial" w:hAnsi="Arial" w:cs="Arial"/>
          <w:b/>
          <w:sz w:val="32"/>
          <w:szCs w:val="32"/>
        </w:rPr>
        <w:t xml:space="preserve">C. </w:t>
      </w:r>
      <w:r>
        <w:rPr>
          <w:rFonts w:ascii="Arial" w:hAnsi="Arial" w:cs="Arial"/>
          <w:b/>
          <w:color w:val="000000"/>
          <w:sz w:val="32"/>
          <w:szCs w:val="32"/>
        </w:rPr>
        <w:t>MIRIAM JANETH ACEVES GONZÁ</w:t>
      </w:r>
      <w:r w:rsidR="006A2F2F" w:rsidRPr="006A2F2F">
        <w:rPr>
          <w:rFonts w:ascii="Arial" w:hAnsi="Arial" w:cs="Arial"/>
          <w:b/>
          <w:color w:val="000000"/>
          <w:sz w:val="32"/>
          <w:szCs w:val="32"/>
        </w:rPr>
        <w:t>LEZ</w:t>
      </w:r>
    </w:p>
    <w:p w14:paraId="1A0CFDE8" w14:textId="76C6EB6D" w:rsidR="0032288F" w:rsidRPr="00CD11B4" w:rsidRDefault="00922213" w:rsidP="00B153DD">
      <w:pPr>
        <w:spacing w:after="0"/>
        <w:jc w:val="both"/>
        <w:rPr>
          <w:rFonts w:ascii="Arial" w:hAnsi="Arial" w:cs="Arial"/>
        </w:rPr>
      </w:pPr>
      <w:r>
        <w:rPr>
          <w:rFonts w:ascii="Arial" w:hAnsi="Arial" w:cs="Arial"/>
        </w:rPr>
        <w:t>DIRECTORA</w:t>
      </w:r>
      <w:r w:rsidR="00BB3BAB">
        <w:rPr>
          <w:rFonts w:ascii="Arial" w:hAnsi="Arial" w:cs="Arial"/>
        </w:rPr>
        <w:t xml:space="preserve"> </w:t>
      </w:r>
      <w:r w:rsidR="00E93368">
        <w:rPr>
          <w:rFonts w:ascii="Arial" w:hAnsi="Arial" w:cs="Arial"/>
        </w:rPr>
        <w:t xml:space="preserve">GENERAL ADSCRITA A LA AUDITORÍA ESPECIAL </w:t>
      </w:r>
      <w:r w:rsidR="00BB3BAB">
        <w:rPr>
          <w:rFonts w:ascii="Arial" w:hAnsi="Arial" w:cs="Arial"/>
        </w:rPr>
        <w:t xml:space="preserve">DE </w:t>
      </w:r>
      <w:bookmarkStart w:id="0" w:name="_GoBack"/>
      <w:bookmarkEnd w:id="0"/>
      <w:r w:rsidR="00BB3BAB">
        <w:rPr>
          <w:rFonts w:ascii="Arial" w:hAnsi="Arial" w:cs="Arial"/>
        </w:rPr>
        <w:t>AUDITORÍA FINANCIERA</w:t>
      </w:r>
      <w:r w:rsidR="00B51CF5">
        <w:rPr>
          <w:rFonts w:ascii="Arial" w:hAnsi="Arial" w:cs="Arial"/>
        </w:rPr>
        <w:t xml:space="preserve"> </w:t>
      </w:r>
    </w:p>
    <w:p w14:paraId="75B12C0B" w14:textId="07D4EE63" w:rsidR="00BB3BAB" w:rsidRPr="00CD11B4" w:rsidRDefault="00922213" w:rsidP="0032288F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>D</w:t>
      </w:r>
      <w:r w:rsidR="00A05F2E">
        <w:rPr>
          <w:rFonts w:ascii="Arial" w:hAnsi="Arial" w:cs="Arial"/>
        </w:rPr>
        <w:t>GB</w:t>
      </w:r>
    </w:p>
    <w:p w14:paraId="0697804D" w14:textId="77777777" w:rsidR="00036171" w:rsidRDefault="00036171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5469EB85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CD11B4">
        <w:rPr>
          <w:rFonts w:ascii="Arial" w:hAnsi="Arial" w:cs="Arial"/>
          <w:b/>
          <w:sz w:val="24"/>
          <w:szCs w:val="24"/>
        </w:rPr>
        <w:t>DATOS PROFESIONALES</w:t>
      </w:r>
    </w:p>
    <w:p w14:paraId="7E7D2B7F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22FAB3B4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06CCD0F1" w14:textId="524E9FAE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Título: </w:t>
      </w:r>
      <w:r w:rsidRPr="00CD11B4">
        <w:rPr>
          <w:rFonts w:ascii="Arial" w:hAnsi="Arial" w:cs="Arial"/>
          <w:b/>
          <w:bCs/>
          <w:i/>
          <w:iCs/>
        </w:rPr>
        <w:tab/>
      </w:r>
      <w:r w:rsidR="00C31E1A">
        <w:rPr>
          <w:rFonts w:ascii="Arial" w:hAnsi="Arial" w:cs="Arial"/>
        </w:rPr>
        <w:t>Licenciada</w:t>
      </w:r>
      <w:r w:rsidRPr="00CD11B4">
        <w:rPr>
          <w:rFonts w:ascii="Arial" w:hAnsi="Arial" w:cs="Arial"/>
        </w:rPr>
        <w:t xml:space="preserve"> en </w:t>
      </w:r>
      <w:r w:rsidR="00BB3BAB">
        <w:rPr>
          <w:rFonts w:ascii="Arial" w:hAnsi="Arial" w:cs="Arial"/>
        </w:rPr>
        <w:t>Contaduría Pública</w:t>
      </w:r>
      <w:r w:rsidR="006A2F2F">
        <w:rPr>
          <w:rFonts w:ascii="Arial" w:hAnsi="Arial" w:cs="Arial"/>
        </w:rPr>
        <w:t xml:space="preserve"> (2011</w:t>
      </w:r>
      <w:r w:rsidR="00A05F2E">
        <w:rPr>
          <w:rFonts w:ascii="Arial" w:hAnsi="Arial" w:cs="Arial"/>
        </w:rPr>
        <w:t xml:space="preserve"> </w:t>
      </w:r>
      <w:r w:rsidR="00BB3BAB">
        <w:rPr>
          <w:rFonts w:ascii="Arial" w:hAnsi="Arial" w:cs="Arial"/>
        </w:rPr>
        <w:t>-</w:t>
      </w:r>
      <w:r w:rsidR="00A05F2E">
        <w:rPr>
          <w:rFonts w:ascii="Arial" w:hAnsi="Arial" w:cs="Arial"/>
        </w:rPr>
        <w:t xml:space="preserve"> </w:t>
      </w:r>
      <w:r w:rsidR="006A2F2F">
        <w:rPr>
          <w:rFonts w:ascii="Arial" w:hAnsi="Arial" w:cs="Arial"/>
        </w:rPr>
        <w:t>2015</w:t>
      </w:r>
      <w:r w:rsidRPr="00CD11B4">
        <w:rPr>
          <w:rFonts w:ascii="Arial" w:hAnsi="Arial" w:cs="Arial"/>
        </w:rPr>
        <w:t xml:space="preserve">), </w:t>
      </w:r>
      <w:r w:rsidR="006A2F2F">
        <w:rPr>
          <w:rFonts w:ascii="Arial" w:hAnsi="Arial" w:cs="Arial"/>
        </w:rPr>
        <w:t>Universidad de Guadalajara</w:t>
      </w:r>
      <w:r w:rsidRPr="00CD11B4">
        <w:rPr>
          <w:rFonts w:ascii="Arial" w:hAnsi="Arial" w:cs="Arial"/>
        </w:rPr>
        <w:t>.</w:t>
      </w:r>
    </w:p>
    <w:p w14:paraId="7A786B23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ind w:left="2835" w:hanging="2835"/>
        <w:jc w:val="both"/>
        <w:rPr>
          <w:rFonts w:ascii="Arial" w:hAnsi="Arial" w:cs="Arial"/>
          <w:sz w:val="24"/>
          <w:szCs w:val="24"/>
        </w:rPr>
      </w:pPr>
      <w:r w:rsidRPr="00CD11B4">
        <w:rPr>
          <w:rFonts w:ascii="Arial" w:hAnsi="Arial" w:cs="Arial"/>
          <w:b/>
          <w:bCs/>
          <w:i/>
          <w:iCs/>
          <w:sz w:val="24"/>
          <w:szCs w:val="24"/>
        </w:rPr>
        <w:t xml:space="preserve">  </w:t>
      </w:r>
      <w:r w:rsidRPr="00CD11B4">
        <w:rPr>
          <w:rFonts w:ascii="Arial" w:hAnsi="Arial" w:cs="Arial"/>
          <w:b/>
          <w:bCs/>
          <w:i/>
          <w:iCs/>
          <w:sz w:val="24"/>
          <w:szCs w:val="24"/>
        </w:rPr>
        <w:tab/>
      </w:r>
    </w:p>
    <w:p w14:paraId="78B329C1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p w14:paraId="452032FD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CD11B4">
        <w:rPr>
          <w:rFonts w:ascii="Arial" w:hAnsi="Arial" w:cs="Arial"/>
          <w:b/>
          <w:sz w:val="24"/>
          <w:szCs w:val="24"/>
        </w:rPr>
        <w:t>TRAYECTORIA LABORAL</w:t>
      </w:r>
    </w:p>
    <w:p w14:paraId="7F50EEF2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</w:rPr>
      </w:pPr>
    </w:p>
    <w:tbl>
      <w:tblPr>
        <w:tblStyle w:val="Tablaconcuadrcula"/>
        <w:tblW w:w="86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9"/>
        <w:gridCol w:w="709"/>
        <w:gridCol w:w="3685"/>
      </w:tblGrid>
      <w:tr w:rsidR="0032288F" w:rsidRPr="00CD11B4" w14:paraId="1F33F135" w14:textId="77777777" w:rsidTr="002D5CAA">
        <w:tc>
          <w:tcPr>
            <w:tcW w:w="4219" w:type="dxa"/>
          </w:tcPr>
          <w:p w14:paraId="5EEBAE5A" w14:textId="77777777" w:rsidR="0032288F" w:rsidRPr="00CD11B4" w:rsidRDefault="0032288F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CD11B4">
              <w:rPr>
                <w:rFonts w:ascii="Arial" w:hAnsi="Arial" w:cs="Arial"/>
                <w:bCs/>
                <w:iCs/>
              </w:rPr>
              <w:t>Auditoría Superior del Estado de Coahuila.</w:t>
            </w:r>
          </w:p>
          <w:p w14:paraId="128C9707" w14:textId="77777777" w:rsidR="0032288F" w:rsidRPr="00CD11B4" w:rsidRDefault="0032288F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368AA356" w14:textId="77777777" w:rsidR="0032288F" w:rsidRPr="00CD11B4" w:rsidRDefault="0032288F" w:rsidP="002D5CA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086E3813" w14:textId="6E78FA26" w:rsidR="00E93368" w:rsidRDefault="00E93368" w:rsidP="00E93368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Marzo</w:t>
            </w:r>
            <w:proofErr w:type="gramEnd"/>
            <w:r>
              <w:rPr>
                <w:rFonts w:ascii="Arial" w:hAnsi="Arial" w:cs="Arial"/>
              </w:rPr>
              <w:t xml:space="preserve"> 2025 – A la fecha)</w:t>
            </w:r>
            <w:r w:rsidRPr="00CD11B4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Directora</w:t>
            </w:r>
            <w:r w:rsidRPr="00CD11B4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 xml:space="preserve">General adscrita a la Auditoría Especial </w:t>
            </w:r>
            <w:r w:rsidRPr="00CD11B4">
              <w:rPr>
                <w:rFonts w:ascii="Arial" w:hAnsi="Arial" w:cs="Arial"/>
              </w:rPr>
              <w:t xml:space="preserve">de </w:t>
            </w:r>
            <w:r>
              <w:rPr>
                <w:rFonts w:ascii="Arial" w:hAnsi="Arial" w:cs="Arial"/>
              </w:rPr>
              <w:t>Auditoría Financiera.</w:t>
            </w:r>
          </w:p>
          <w:p w14:paraId="22BB59BC" w14:textId="77777777" w:rsidR="00E93368" w:rsidRDefault="00E93368" w:rsidP="00F067D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2D2C834A" w14:textId="2636ED1A" w:rsidR="00F067DA" w:rsidRDefault="00F067DA" w:rsidP="00F067D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Abril</w:t>
            </w:r>
            <w:proofErr w:type="gramEnd"/>
            <w:r>
              <w:rPr>
                <w:rFonts w:ascii="Arial" w:hAnsi="Arial" w:cs="Arial"/>
              </w:rPr>
              <w:t xml:space="preserve"> 2023</w:t>
            </w:r>
            <w:r w:rsidR="00A05F2E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–</w:t>
            </w:r>
            <w:r w:rsidR="00E93368">
              <w:rPr>
                <w:rFonts w:ascii="Arial" w:hAnsi="Arial" w:cs="Arial"/>
              </w:rPr>
              <w:t xml:space="preserve"> Febrero 2025</w:t>
            </w:r>
            <w:r>
              <w:rPr>
                <w:rFonts w:ascii="Arial" w:hAnsi="Arial" w:cs="Arial"/>
              </w:rPr>
              <w:t>)</w:t>
            </w:r>
            <w:r w:rsidRPr="00CD11B4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Directora</w:t>
            </w:r>
            <w:r w:rsidRPr="00CD11B4">
              <w:rPr>
                <w:rFonts w:ascii="Arial" w:hAnsi="Arial" w:cs="Arial"/>
              </w:rPr>
              <w:t xml:space="preserve"> de </w:t>
            </w:r>
            <w:r>
              <w:rPr>
                <w:rFonts w:ascii="Arial" w:hAnsi="Arial" w:cs="Arial"/>
              </w:rPr>
              <w:t>Auditoría Financiera “A”.</w:t>
            </w:r>
          </w:p>
          <w:p w14:paraId="3CEAC285" w14:textId="77777777" w:rsidR="00F067DA" w:rsidRDefault="00F067DA" w:rsidP="00F067D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53F59C9D" w14:textId="7AF0EA37" w:rsidR="00C203D1" w:rsidRDefault="00C203D1" w:rsidP="00F067D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Septiembre</w:t>
            </w:r>
            <w:proofErr w:type="gramEnd"/>
            <w:r>
              <w:rPr>
                <w:rFonts w:ascii="Arial" w:hAnsi="Arial" w:cs="Arial"/>
              </w:rPr>
              <w:t xml:space="preserve"> 2022– </w:t>
            </w:r>
            <w:r w:rsidR="007D50D9">
              <w:rPr>
                <w:rFonts w:ascii="Arial" w:hAnsi="Arial" w:cs="Arial"/>
              </w:rPr>
              <w:t>A</w:t>
            </w:r>
            <w:r w:rsidR="00F067DA">
              <w:rPr>
                <w:rFonts w:ascii="Arial" w:hAnsi="Arial" w:cs="Arial"/>
              </w:rPr>
              <w:t>bril 2023</w:t>
            </w:r>
            <w:r>
              <w:rPr>
                <w:rFonts w:ascii="Arial" w:hAnsi="Arial" w:cs="Arial"/>
              </w:rPr>
              <w:t>)</w:t>
            </w:r>
            <w:r w:rsidRPr="00CD11B4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Directora</w:t>
            </w:r>
            <w:r w:rsidRPr="00CD11B4">
              <w:rPr>
                <w:rFonts w:ascii="Arial" w:hAnsi="Arial" w:cs="Arial"/>
              </w:rPr>
              <w:t xml:space="preserve"> de </w:t>
            </w:r>
            <w:r>
              <w:rPr>
                <w:rFonts w:ascii="Arial" w:hAnsi="Arial" w:cs="Arial"/>
              </w:rPr>
              <w:t>Auditoría Financiera.</w:t>
            </w:r>
          </w:p>
          <w:p w14:paraId="7B179D2C" w14:textId="77777777" w:rsidR="00C203D1" w:rsidRDefault="00C203D1" w:rsidP="00B70ECD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47D36FCA" w14:textId="6435B4F0" w:rsidR="00922213" w:rsidRDefault="00922213" w:rsidP="00B70ECD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Junio</w:t>
            </w:r>
            <w:proofErr w:type="gramEnd"/>
            <w:r>
              <w:rPr>
                <w:rFonts w:ascii="Arial" w:hAnsi="Arial" w:cs="Arial"/>
              </w:rPr>
              <w:t xml:space="preserve"> 2021 –</w:t>
            </w:r>
            <w:r w:rsidR="00C203D1">
              <w:rPr>
                <w:rFonts w:ascii="Arial" w:hAnsi="Arial" w:cs="Arial"/>
              </w:rPr>
              <w:t xml:space="preserve"> Septiembre 2022</w:t>
            </w:r>
            <w:r>
              <w:rPr>
                <w:rFonts w:ascii="Arial" w:hAnsi="Arial" w:cs="Arial"/>
              </w:rPr>
              <w:t>)</w:t>
            </w:r>
            <w:r w:rsidRPr="00CD11B4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Directora</w:t>
            </w:r>
            <w:r w:rsidRPr="00CD11B4">
              <w:rPr>
                <w:rFonts w:ascii="Arial" w:hAnsi="Arial" w:cs="Arial"/>
              </w:rPr>
              <w:t xml:space="preserve"> de </w:t>
            </w:r>
            <w:r>
              <w:rPr>
                <w:rFonts w:ascii="Arial" w:hAnsi="Arial" w:cs="Arial"/>
              </w:rPr>
              <w:t>Auditoría Financiera “B”.</w:t>
            </w:r>
          </w:p>
          <w:p w14:paraId="5D536336" w14:textId="77777777" w:rsidR="00922213" w:rsidRDefault="00922213" w:rsidP="00B70ECD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1A4CB79D" w14:textId="2D50A70F" w:rsidR="00B70ECD" w:rsidRDefault="00B70ECD" w:rsidP="00B70ECD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Septiembre</w:t>
            </w:r>
            <w:proofErr w:type="gramEnd"/>
            <w:r>
              <w:rPr>
                <w:rFonts w:ascii="Arial" w:hAnsi="Arial" w:cs="Arial"/>
              </w:rPr>
              <w:t xml:space="preserve"> 2018 – </w:t>
            </w:r>
            <w:r w:rsidR="00922213">
              <w:rPr>
                <w:rFonts w:ascii="Arial" w:hAnsi="Arial" w:cs="Arial"/>
              </w:rPr>
              <w:t>Mayo 2021</w:t>
            </w:r>
            <w:r>
              <w:rPr>
                <w:rFonts w:ascii="Arial" w:hAnsi="Arial" w:cs="Arial"/>
              </w:rPr>
              <w:t>)</w:t>
            </w:r>
            <w:r w:rsidRPr="00CD11B4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Subdirector</w:t>
            </w:r>
            <w:r w:rsidR="00922213">
              <w:rPr>
                <w:rFonts w:ascii="Arial" w:hAnsi="Arial" w:cs="Arial"/>
              </w:rPr>
              <w:t>a</w:t>
            </w:r>
            <w:r>
              <w:rPr>
                <w:rFonts w:ascii="Arial" w:hAnsi="Arial" w:cs="Arial"/>
              </w:rPr>
              <w:t xml:space="preserve"> de</w:t>
            </w:r>
            <w:r w:rsidRPr="00CD11B4">
              <w:rPr>
                <w:rFonts w:ascii="Arial" w:hAnsi="Arial" w:cs="Arial"/>
              </w:rPr>
              <w:t xml:space="preserve"> la Dirección de </w:t>
            </w:r>
            <w:r>
              <w:rPr>
                <w:rFonts w:ascii="Arial" w:hAnsi="Arial" w:cs="Arial"/>
              </w:rPr>
              <w:t>Auditoría Financiera.</w:t>
            </w:r>
          </w:p>
          <w:p w14:paraId="5AAC2D24" w14:textId="77777777" w:rsidR="00B70ECD" w:rsidRDefault="00B70ECD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753A73DB" w14:textId="35BA450B" w:rsidR="008412C5" w:rsidRDefault="00D427B5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(Julio 2017-</w:t>
            </w:r>
            <w:r w:rsidR="00B70ECD">
              <w:rPr>
                <w:rFonts w:ascii="Arial" w:hAnsi="Arial" w:cs="Arial"/>
              </w:rPr>
              <w:t xml:space="preserve"> Septiembre 2018</w:t>
            </w:r>
            <w:r w:rsidR="008412C5">
              <w:rPr>
                <w:rFonts w:ascii="Arial" w:hAnsi="Arial" w:cs="Arial"/>
              </w:rPr>
              <w:t>)</w:t>
            </w:r>
            <w:r w:rsidR="008412C5" w:rsidRPr="00CD11B4">
              <w:rPr>
                <w:rFonts w:ascii="Arial" w:hAnsi="Arial" w:cs="Arial"/>
              </w:rPr>
              <w:t xml:space="preserve"> Auditor </w:t>
            </w:r>
            <w:r w:rsidR="008412C5">
              <w:rPr>
                <w:rFonts w:ascii="Arial" w:hAnsi="Arial" w:cs="Arial"/>
              </w:rPr>
              <w:t>de</w:t>
            </w:r>
            <w:r w:rsidR="008412C5" w:rsidRPr="00CD11B4">
              <w:rPr>
                <w:rFonts w:ascii="Arial" w:hAnsi="Arial" w:cs="Arial"/>
              </w:rPr>
              <w:t xml:space="preserve"> la Dirección de </w:t>
            </w:r>
            <w:r w:rsidR="008412C5">
              <w:rPr>
                <w:rFonts w:ascii="Arial" w:hAnsi="Arial" w:cs="Arial"/>
              </w:rPr>
              <w:t>Auditoría Financiera.</w:t>
            </w:r>
          </w:p>
          <w:p w14:paraId="6C8FE648" w14:textId="77777777" w:rsidR="008412C5" w:rsidRDefault="008412C5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7FA8F221" w14:textId="12EA4E0D" w:rsidR="0032288F" w:rsidRPr="00CD11B4" w:rsidRDefault="006A2F2F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(Septiembre</w:t>
            </w:r>
            <w:r w:rsidR="0032288F" w:rsidRPr="00CD11B4">
              <w:rPr>
                <w:rFonts w:ascii="Arial" w:hAnsi="Arial" w:cs="Arial"/>
              </w:rPr>
              <w:t xml:space="preserve"> 2016</w:t>
            </w:r>
            <w:r w:rsidR="00BB3BAB">
              <w:rPr>
                <w:rFonts w:ascii="Arial" w:hAnsi="Arial" w:cs="Arial"/>
              </w:rPr>
              <w:t xml:space="preserve"> –</w:t>
            </w:r>
            <w:r w:rsidR="0032288F" w:rsidRPr="00CD11B4">
              <w:rPr>
                <w:rFonts w:ascii="Arial" w:hAnsi="Arial" w:cs="Arial"/>
              </w:rPr>
              <w:t xml:space="preserve"> </w:t>
            </w:r>
            <w:r w:rsidR="008412C5">
              <w:rPr>
                <w:rFonts w:ascii="Arial" w:hAnsi="Arial" w:cs="Arial"/>
              </w:rPr>
              <w:t>Julio 2017</w:t>
            </w:r>
            <w:r w:rsidR="0032288F" w:rsidRPr="00CD11B4">
              <w:rPr>
                <w:rFonts w:ascii="Arial" w:hAnsi="Arial" w:cs="Arial"/>
              </w:rPr>
              <w:t xml:space="preserve">). Auxiliar de Auditor </w:t>
            </w:r>
            <w:r w:rsidR="00541951">
              <w:rPr>
                <w:rFonts w:ascii="Arial" w:hAnsi="Arial" w:cs="Arial"/>
              </w:rPr>
              <w:t>de</w:t>
            </w:r>
            <w:r w:rsidR="0032288F" w:rsidRPr="00CD11B4">
              <w:rPr>
                <w:rFonts w:ascii="Arial" w:hAnsi="Arial" w:cs="Arial"/>
              </w:rPr>
              <w:t xml:space="preserve"> la Dirección de </w:t>
            </w:r>
            <w:r>
              <w:rPr>
                <w:rFonts w:ascii="Arial" w:hAnsi="Arial" w:cs="Arial"/>
              </w:rPr>
              <w:t>Auditoría Financiera</w:t>
            </w:r>
            <w:r w:rsidR="008412C5">
              <w:rPr>
                <w:rFonts w:ascii="Arial" w:hAnsi="Arial" w:cs="Arial"/>
              </w:rPr>
              <w:t>.</w:t>
            </w:r>
          </w:p>
          <w:p w14:paraId="0F5DDEAB" w14:textId="77777777" w:rsidR="0032288F" w:rsidRPr="00CD11B4" w:rsidRDefault="0032288F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32288F" w:rsidRPr="00CD11B4" w14:paraId="74716A47" w14:textId="77777777" w:rsidTr="002D5CAA">
        <w:tc>
          <w:tcPr>
            <w:tcW w:w="4219" w:type="dxa"/>
          </w:tcPr>
          <w:p w14:paraId="26B942BE" w14:textId="041A2E8D" w:rsidR="0032288F" w:rsidRPr="00CD11B4" w:rsidRDefault="006A2F2F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Hernández Gutiérrez y Asociados Contadores Públicos</w:t>
            </w:r>
          </w:p>
        </w:tc>
        <w:tc>
          <w:tcPr>
            <w:tcW w:w="709" w:type="dxa"/>
          </w:tcPr>
          <w:p w14:paraId="2C422740" w14:textId="77777777" w:rsidR="0032288F" w:rsidRPr="00CD11B4" w:rsidRDefault="0032288F" w:rsidP="002D5CA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5FB74E27" w14:textId="37A52397" w:rsidR="0032288F" w:rsidRDefault="0032288F" w:rsidP="006A2F2F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r w:rsidR="006A2F2F">
              <w:rPr>
                <w:rFonts w:ascii="Arial" w:hAnsi="Arial" w:cs="Arial"/>
              </w:rPr>
              <w:t>Agosto 2015</w:t>
            </w:r>
            <w:r w:rsidR="00BB3BAB">
              <w:rPr>
                <w:rFonts w:ascii="Arial" w:hAnsi="Arial" w:cs="Arial"/>
              </w:rPr>
              <w:t xml:space="preserve"> </w:t>
            </w:r>
            <w:r w:rsidR="006A2F2F">
              <w:rPr>
                <w:rFonts w:ascii="Arial" w:hAnsi="Arial" w:cs="Arial"/>
              </w:rPr>
              <w:t>-</w:t>
            </w:r>
            <w:r w:rsidR="00BB3BAB">
              <w:rPr>
                <w:rFonts w:ascii="Arial" w:hAnsi="Arial" w:cs="Arial"/>
              </w:rPr>
              <w:t xml:space="preserve"> </w:t>
            </w:r>
            <w:r w:rsidR="006A2F2F">
              <w:rPr>
                <w:rFonts w:ascii="Arial" w:hAnsi="Arial" w:cs="Arial"/>
              </w:rPr>
              <w:t xml:space="preserve">Agosto </w:t>
            </w:r>
            <w:r w:rsidRPr="00CD11B4">
              <w:rPr>
                <w:rFonts w:ascii="Arial" w:hAnsi="Arial" w:cs="Arial"/>
              </w:rPr>
              <w:t xml:space="preserve">2016). Auxiliar </w:t>
            </w:r>
            <w:r w:rsidR="006A2F2F">
              <w:rPr>
                <w:rFonts w:ascii="Arial" w:hAnsi="Arial" w:cs="Arial"/>
              </w:rPr>
              <w:t>Contable</w:t>
            </w:r>
            <w:r w:rsidRPr="00CD11B4">
              <w:rPr>
                <w:rFonts w:ascii="Arial" w:hAnsi="Arial" w:cs="Arial"/>
              </w:rPr>
              <w:t>.</w:t>
            </w:r>
          </w:p>
          <w:p w14:paraId="00E88CE2" w14:textId="46DB2215" w:rsidR="006A2F2F" w:rsidRPr="006A2F2F" w:rsidRDefault="006A2F2F" w:rsidP="006A2F2F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</w:tc>
      </w:tr>
      <w:tr w:rsidR="0032288F" w:rsidRPr="00CD11B4" w14:paraId="633BFF73" w14:textId="77777777" w:rsidTr="002D5CAA">
        <w:tc>
          <w:tcPr>
            <w:tcW w:w="4219" w:type="dxa"/>
          </w:tcPr>
          <w:p w14:paraId="3E071E21" w14:textId="0457A5C5" w:rsidR="0032288F" w:rsidRPr="00CD11B4" w:rsidRDefault="006A2F2F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Urbanizadores Progresistas de los Altos</w:t>
            </w:r>
            <w:r w:rsidR="00BB3BAB">
              <w:rPr>
                <w:rFonts w:ascii="Arial" w:hAnsi="Arial" w:cs="Arial"/>
                <w:bCs/>
                <w:iCs/>
              </w:rPr>
              <w:t>,</w:t>
            </w:r>
            <w:r>
              <w:rPr>
                <w:rFonts w:ascii="Arial" w:hAnsi="Arial" w:cs="Arial"/>
                <w:bCs/>
                <w:iCs/>
              </w:rPr>
              <w:t xml:space="preserve"> S.A. de C.V</w:t>
            </w:r>
            <w:r w:rsidR="0032288F" w:rsidRPr="00CD11B4">
              <w:rPr>
                <w:rFonts w:ascii="Arial" w:hAnsi="Arial" w:cs="Arial"/>
                <w:bCs/>
                <w:iCs/>
              </w:rPr>
              <w:t>.</w:t>
            </w:r>
          </w:p>
        </w:tc>
        <w:tc>
          <w:tcPr>
            <w:tcW w:w="709" w:type="dxa"/>
          </w:tcPr>
          <w:p w14:paraId="321BB26E" w14:textId="77777777" w:rsidR="0032288F" w:rsidRPr="00CD11B4" w:rsidRDefault="0032288F" w:rsidP="002D5CA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6B98E2A7" w14:textId="64AF09DD" w:rsidR="0032288F" w:rsidRPr="00CD11B4" w:rsidRDefault="006A2F2F" w:rsidP="006A2F2F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</w:rPr>
              <w:t>(Agosto 2010</w:t>
            </w:r>
            <w:r w:rsidR="00BB3BAB">
              <w:rPr>
                <w:rFonts w:ascii="Arial" w:hAnsi="Arial" w:cs="Arial"/>
              </w:rPr>
              <w:t xml:space="preserve"> </w:t>
            </w:r>
            <w:r w:rsidR="0032288F" w:rsidRPr="00CD11B4">
              <w:rPr>
                <w:rFonts w:ascii="Arial" w:hAnsi="Arial" w:cs="Arial"/>
              </w:rPr>
              <w:t>-</w:t>
            </w:r>
            <w:r w:rsidR="00BB3BAB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Septiembre 2011</w:t>
            </w:r>
            <w:r w:rsidR="0032288F" w:rsidRPr="00CD11B4">
              <w:rPr>
                <w:rFonts w:ascii="Arial" w:hAnsi="Arial" w:cs="Arial"/>
              </w:rPr>
              <w:t xml:space="preserve">). Auxiliar </w:t>
            </w:r>
            <w:r w:rsidR="00841DE8">
              <w:rPr>
                <w:rFonts w:ascii="Arial" w:hAnsi="Arial" w:cs="Arial"/>
              </w:rPr>
              <w:t>Administrativo de la Direcci</w:t>
            </w:r>
            <w:r>
              <w:rPr>
                <w:rFonts w:ascii="Arial" w:hAnsi="Arial" w:cs="Arial"/>
              </w:rPr>
              <w:t>ón de Obras Civiles</w:t>
            </w:r>
          </w:p>
        </w:tc>
      </w:tr>
    </w:tbl>
    <w:p w14:paraId="7A2FE8EF" w14:textId="77777777" w:rsidR="0032288F" w:rsidRDefault="0032288F" w:rsidP="007152E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sectPr w:rsidR="0032288F" w:rsidSect="007E3B29">
      <w:headerReference w:type="default" r:id="rId6"/>
      <w:pgSz w:w="12242" w:h="15842"/>
      <w:pgMar w:top="1701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0685E49" w14:textId="77777777" w:rsidR="000F2120" w:rsidRDefault="000F2120" w:rsidP="007E3B29">
      <w:pPr>
        <w:spacing w:after="0" w:line="240" w:lineRule="auto"/>
      </w:pPr>
      <w:r>
        <w:separator/>
      </w:r>
    </w:p>
  </w:endnote>
  <w:endnote w:type="continuationSeparator" w:id="0">
    <w:p w14:paraId="6059F9D2" w14:textId="77777777" w:rsidR="000F2120" w:rsidRDefault="000F2120" w:rsidP="007E3B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F523A98" w14:textId="77777777" w:rsidR="000F2120" w:rsidRDefault="000F2120" w:rsidP="007E3B29">
      <w:pPr>
        <w:spacing w:after="0" w:line="240" w:lineRule="auto"/>
      </w:pPr>
      <w:r>
        <w:separator/>
      </w:r>
    </w:p>
  </w:footnote>
  <w:footnote w:type="continuationSeparator" w:id="0">
    <w:p w14:paraId="3904F630" w14:textId="77777777" w:rsidR="000F2120" w:rsidRDefault="000F2120" w:rsidP="007E3B2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F9DACAD" w14:textId="22D692BA" w:rsidR="007E3B29" w:rsidRDefault="00FD6092">
    <w:pPr>
      <w:pStyle w:val="Encabezad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7C9564EC" wp14:editId="01995EDF">
          <wp:simplePos x="0" y="0"/>
          <wp:positionH relativeFrom="column">
            <wp:posOffset>-1117599</wp:posOffset>
          </wp:positionH>
          <wp:positionV relativeFrom="paragraph">
            <wp:posOffset>-437515</wp:posOffset>
          </wp:positionV>
          <wp:extent cx="7829108" cy="10042525"/>
          <wp:effectExtent l="0" t="0" r="0" b="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CV AUDITORÍA-0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30520" cy="1004433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EF64B9B" w14:textId="77777777" w:rsidR="007E3B29" w:rsidRDefault="007E3B29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hideSpellingErrors/>
  <w:hideGrammaticalErrors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52E9"/>
    <w:rsid w:val="00036171"/>
    <w:rsid w:val="00091635"/>
    <w:rsid w:val="000A6922"/>
    <w:rsid w:val="000F2120"/>
    <w:rsid w:val="0013174D"/>
    <w:rsid w:val="00152687"/>
    <w:rsid w:val="001734EC"/>
    <w:rsid w:val="00187CB9"/>
    <w:rsid w:val="00187EAB"/>
    <w:rsid w:val="001A1209"/>
    <w:rsid w:val="001A25EB"/>
    <w:rsid w:val="001C1D67"/>
    <w:rsid w:val="00205D4B"/>
    <w:rsid w:val="00206E99"/>
    <w:rsid w:val="00207762"/>
    <w:rsid w:val="002413AF"/>
    <w:rsid w:val="002951DE"/>
    <w:rsid w:val="002C1A1B"/>
    <w:rsid w:val="002F7B65"/>
    <w:rsid w:val="0032288F"/>
    <w:rsid w:val="00340940"/>
    <w:rsid w:val="00397B66"/>
    <w:rsid w:val="003C29FD"/>
    <w:rsid w:val="00414003"/>
    <w:rsid w:val="00471AF0"/>
    <w:rsid w:val="00497E6E"/>
    <w:rsid w:val="004A7273"/>
    <w:rsid w:val="004D27B1"/>
    <w:rsid w:val="00502061"/>
    <w:rsid w:val="005162B3"/>
    <w:rsid w:val="00541951"/>
    <w:rsid w:val="0056257D"/>
    <w:rsid w:val="00595960"/>
    <w:rsid w:val="005C15DC"/>
    <w:rsid w:val="005C3DB3"/>
    <w:rsid w:val="006101FD"/>
    <w:rsid w:val="0066717D"/>
    <w:rsid w:val="006A2F2F"/>
    <w:rsid w:val="006F7CFA"/>
    <w:rsid w:val="00710BAC"/>
    <w:rsid w:val="007152E9"/>
    <w:rsid w:val="007D50D9"/>
    <w:rsid w:val="007E3B29"/>
    <w:rsid w:val="007F291A"/>
    <w:rsid w:val="00834B12"/>
    <w:rsid w:val="00836A00"/>
    <w:rsid w:val="008412C5"/>
    <w:rsid w:val="00841DE8"/>
    <w:rsid w:val="00854C17"/>
    <w:rsid w:val="00870EDF"/>
    <w:rsid w:val="00883A46"/>
    <w:rsid w:val="008A2F37"/>
    <w:rsid w:val="008F2C21"/>
    <w:rsid w:val="00916E39"/>
    <w:rsid w:val="00922213"/>
    <w:rsid w:val="009B1D47"/>
    <w:rsid w:val="009C7268"/>
    <w:rsid w:val="009D45E0"/>
    <w:rsid w:val="009F03DF"/>
    <w:rsid w:val="00A05F2E"/>
    <w:rsid w:val="00A1179D"/>
    <w:rsid w:val="00A33C5F"/>
    <w:rsid w:val="00A534D3"/>
    <w:rsid w:val="00A563BC"/>
    <w:rsid w:val="00A57C4B"/>
    <w:rsid w:val="00AB4D13"/>
    <w:rsid w:val="00B153DD"/>
    <w:rsid w:val="00B17839"/>
    <w:rsid w:val="00B51CF5"/>
    <w:rsid w:val="00B70ECD"/>
    <w:rsid w:val="00BB3BAB"/>
    <w:rsid w:val="00BB3FAC"/>
    <w:rsid w:val="00BB5463"/>
    <w:rsid w:val="00BD0636"/>
    <w:rsid w:val="00BD2744"/>
    <w:rsid w:val="00C203D1"/>
    <w:rsid w:val="00C31E1A"/>
    <w:rsid w:val="00C509F4"/>
    <w:rsid w:val="00C54280"/>
    <w:rsid w:val="00C55456"/>
    <w:rsid w:val="00D427B5"/>
    <w:rsid w:val="00D4568B"/>
    <w:rsid w:val="00DB03D9"/>
    <w:rsid w:val="00E17101"/>
    <w:rsid w:val="00E23180"/>
    <w:rsid w:val="00E31E60"/>
    <w:rsid w:val="00E45958"/>
    <w:rsid w:val="00E70F95"/>
    <w:rsid w:val="00E918A7"/>
    <w:rsid w:val="00E93368"/>
    <w:rsid w:val="00EA4002"/>
    <w:rsid w:val="00EB41BA"/>
    <w:rsid w:val="00EC7E3B"/>
    <w:rsid w:val="00EF2739"/>
    <w:rsid w:val="00F067DA"/>
    <w:rsid w:val="00F240AF"/>
    <w:rsid w:val="00F81CF1"/>
    <w:rsid w:val="00F97749"/>
    <w:rsid w:val="00FD60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423DDD0"/>
  <w15:docId w15:val="{CE5E20D6-E549-4CF7-B50A-5D7F5442C3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BD2744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1526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52687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7E3B2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E3B29"/>
  </w:style>
  <w:style w:type="paragraph" w:styleId="Piedepgina">
    <w:name w:val="footer"/>
    <w:basedOn w:val="Normal"/>
    <w:link w:val="PiedepginaCar"/>
    <w:uiPriority w:val="99"/>
    <w:unhideWhenUsed/>
    <w:rsid w:val="007E3B2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E3B2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171</Words>
  <Characters>941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Ing. Rogelio Camargo Martínez</dc:creator>
  <cp:lastModifiedBy>Veronica Herrera Ortiz</cp:lastModifiedBy>
  <cp:revision>5</cp:revision>
  <cp:lastPrinted>2016-09-29T21:41:00Z</cp:lastPrinted>
  <dcterms:created xsi:type="dcterms:W3CDTF">2025-04-03T19:06:00Z</dcterms:created>
  <dcterms:modified xsi:type="dcterms:W3CDTF">2025-05-20T19:14:00Z</dcterms:modified>
</cp:coreProperties>
</file>