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B6DE6B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453238B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55A161BD" w14:textId="7CE88F56" w:rsidR="0032288F" w:rsidRPr="00CD11B4" w:rsidRDefault="00B27AFA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LIC. SANDRA PATRICIA CENICEROS RAMÍREZ</w:t>
      </w:r>
    </w:p>
    <w:p w14:paraId="2B2F81A1" w14:textId="032BA74C" w:rsidR="0032288F" w:rsidRDefault="00EA5494" w:rsidP="0032288F">
      <w:pPr>
        <w:spacing w:after="0"/>
        <w:rPr>
          <w:rFonts w:ascii="Arial" w:hAnsi="Arial" w:cs="Arial"/>
          <w:sz w:val="24"/>
        </w:rPr>
      </w:pPr>
      <w:r w:rsidRPr="00EA5494">
        <w:rPr>
          <w:rFonts w:ascii="Arial" w:hAnsi="Arial" w:cs="Arial"/>
          <w:sz w:val="24"/>
        </w:rPr>
        <w:t>AUDITOR</w:t>
      </w:r>
      <w:r>
        <w:rPr>
          <w:rFonts w:ascii="Arial" w:hAnsi="Arial" w:cs="Arial"/>
          <w:sz w:val="24"/>
        </w:rPr>
        <w:t xml:space="preserve"> DE LA DIRECCIÓN DE AUDITORÍA A MUNICIPIOS</w:t>
      </w:r>
    </w:p>
    <w:p w14:paraId="588CC9EA" w14:textId="3B56BBF0" w:rsidR="0032288F" w:rsidRPr="00CD11B4" w:rsidRDefault="00D40286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  <w:sz w:val="24"/>
        </w:rPr>
        <w:t>JD</w:t>
      </w:r>
      <w:r w:rsidR="00F142BB">
        <w:rPr>
          <w:rFonts w:ascii="Arial" w:hAnsi="Arial" w:cs="Arial"/>
          <w:sz w:val="24"/>
        </w:rPr>
        <w:t>A</w:t>
      </w:r>
    </w:p>
    <w:p w14:paraId="2C2AFA5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07D2976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506FB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7FC4F39" w14:textId="25BDC64D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952530">
        <w:rPr>
          <w:rFonts w:ascii="Arial" w:hAnsi="Arial" w:cs="Arial"/>
        </w:rPr>
        <w:t>Licenciada en Contaduría  (2012–2016</w:t>
      </w:r>
      <w:r w:rsidRPr="00CD11B4">
        <w:rPr>
          <w:rFonts w:ascii="Arial" w:hAnsi="Arial" w:cs="Arial"/>
        </w:rPr>
        <w:t xml:space="preserve">), </w:t>
      </w:r>
      <w:r w:rsidR="00952530">
        <w:rPr>
          <w:rFonts w:ascii="Arial" w:hAnsi="Arial" w:cs="Arial"/>
        </w:rPr>
        <w:t>Facultad de Contaduría y Administración de la Universidad Autónoma de Coahuila.</w:t>
      </w:r>
    </w:p>
    <w:p w14:paraId="5578358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FA9F3CC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5FADA10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38C628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BAC3F76" w14:textId="25E67804" w:rsidR="0032288F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4A0B861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3723A2FB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9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4003"/>
      </w:tblGrid>
      <w:tr w:rsidR="0032288F" w:rsidRPr="00CD11B4" w14:paraId="6CD21D6E" w14:textId="77777777" w:rsidTr="00C20689">
        <w:tc>
          <w:tcPr>
            <w:tcW w:w="4219" w:type="dxa"/>
          </w:tcPr>
          <w:p w14:paraId="6D30385E" w14:textId="51E979C0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F142BB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6DEF6F66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59182A2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2C898435" w14:textId="4DFD4ADB" w:rsidR="007353B9" w:rsidRPr="00CD11B4" w:rsidRDefault="007353B9" w:rsidP="007353B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2022 </w:t>
            </w:r>
            <w:r>
              <w:rPr>
                <w:rFonts w:ascii="Arial" w:hAnsi="Arial" w:cs="Arial"/>
              </w:rPr>
              <w:t>- A la fecha ). Auditor de</w:t>
            </w:r>
            <w:r w:rsidRPr="00CD11B4">
              <w:rPr>
                <w:rFonts w:ascii="Arial" w:hAnsi="Arial" w:cs="Arial"/>
              </w:rPr>
              <w:t xml:space="preserve"> la Dire</w:t>
            </w:r>
            <w:r>
              <w:rPr>
                <w:rFonts w:ascii="Arial" w:hAnsi="Arial" w:cs="Arial"/>
              </w:rPr>
              <w:t>cción de Auditoría a Municipios.</w:t>
            </w:r>
          </w:p>
          <w:p w14:paraId="2A3ACAF9" w14:textId="77777777" w:rsidR="007353B9" w:rsidRDefault="007353B9" w:rsidP="00D4028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1E6D86A" w14:textId="5CEF9977" w:rsidR="00D40286" w:rsidRPr="00CD11B4" w:rsidRDefault="00D40286" w:rsidP="00D4028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2018</w:t>
            </w:r>
            <w:r w:rsidR="00A95529">
              <w:rPr>
                <w:rFonts w:ascii="Arial" w:hAnsi="Arial" w:cs="Arial"/>
              </w:rPr>
              <w:t xml:space="preserve"> </w:t>
            </w:r>
            <w:bookmarkStart w:id="0" w:name="_GoBack"/>
            <w:bookmarkEnd w:id="0"/>
            <w:r>
              <w:rPr>
                <w:rFonts w:ascii="Arial" w:hAnsi="Arial" w:cs="Arial"/>
              </w:rPr>
              <w:t xml:space="preserve">- </w:t>
            </w:r>
            <w:r w:rsidR="007353B9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>). Auditor de</w:t>
            </w:r>
            <w:r w:rsidRPr="00CD11B4">
              <w:rPr>
                <w:rFonts w:ascii="Arial" w:hAnsi="Arial" w:cs="Arial"/>
              </w:rPr>
              <w:t xml:space="preserve"> la Dire</w:t>
            </w:r>
            <w:r>
              <w:rPr>
                <w:rFonts w:ascii="Arial" w:hAnsi="Arial" w:cs="Arial"/>
              </w:rPr>
              <w:t>cción de Auditoría a Municipios.</w:t>
            </w:r>
          </w:p>
          <w:p w14:paraId="3CBDAFBA" w14:textId="77777777" w:rsidR="00D40286" w:rsidRDefault="00D40286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A4D4DF5" w14:textId="573B4F17" w:rsidR="0032288F" w:rsidRPr="00CD11B4" w:rsidRDefault="000F1F1C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CD4260">
              <w:rPr>
                <w:rFonts w:ascii="Arial" w:hAnsi="Arial" w:cs="Arial"/>
              </w:rPr>
              <w:t>Marzo</w:t>
            </w:r>
            <w:r>
              <w:rPr>
                <w:rFonts w:ascii="Arial" w:hAnsi="Arial" w:cs="Arial"/>
              </w:rPr>
              <w:t xml:space="preserve"> 2017 </w:t>
            </w:r>
            <w:r w:rsidR="00D40286">
              <w:rPr>
                <w:rFonts w:ascii="Arial" w:hAnsi="Arial" w:cs="Arial"/>
              </w:rPr>
              <w:t>–Septiembre 2018</w:t>
            </w:r>
            <w:r w:rsidR="00B27AFA">
              <w:rPr>
                <w:rFonts w:ascii="Arial" w:hAnsi="Arial" w:cs="Arial"/>
              </w:rPr>
              <w:t xml:space="preserve">). </w:t>
            </w:r>
            <w:r w:rsidR="00952530">
              <w:rPr>
                <w:rFonts w:ascii="Arial" w:hAnsi="Arial" w:cs="Arial"/>
              </w:rPr>
              <w:t>Auxiliar de Auditor</w:t>
            </w:r>
            <w:r w:rsidR="00EA5494">
              <w:rPr>
                <w:rFonts w:ascii="Arial" w:hAnsi="Arial" w:cs="Arial"/>
              </w:rPr>
              <w:t xml:space="preserve"> de</w:t>
            </w:r>
            <w:r w:rsidR="0032288F" w:rsidRPr="00CD11B4">
              <w:rPr>
                <w:rFonts w:ascii="Arial" w:hAnsi="Arial" w:cs="Arial"/>
              </w:rPr>
              <w:t xml:space="preserve"> la Dire</w:t>
            </w:r>
            <w:r>
              <w:rPr>
                <w:rFonts w:ascii="Arial" w:hAnsi="Arial" w:cs="Arial"/>
              </w:rPr>
              <w:t xml:space="preserve">cción de </w:t>
            </w:r>
            <w:r w:rsidR="00EA5494">
              <w:rPr>
                <w:rFonts w:ascii="Arial" w:hAnsi="Arial" w:cs="Arial"/>
              </w:rPr>
              <w:t>Auditoría a Municipios.</w:t>
            </w:r>
          </w:p>
          <w:p w14:paraId="52B45FF5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0F1F1C" w:rsidRPr="00CD11B4" w14:paraId="51CAED0E" w14:textId="77777777" w:rsidTr="00C20689">
        <w:tc>
          <w:tcPr>
            <w:tcW w:w="4219" w:type="dxa"/>
          </w:tcPr>
          <w:p w14:paraId="53C00696" w14:textId="151DDBE7" w:rsidR="000F1F1C" w:rsidRPr="00CD11B4" w:rsidRDefault="000F1F1C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Aramark Monclova </w:t>
            </w:r>
            <w:proofErr w:type="spellStart"/>
            <w:r>
              <w:rPr>
                <w:rFonts w:ascii="Arial" w:hAnsi="Arial" w:cs="Arial"/>
                <w:bCs/>
                <w:iCs/>
              </w:rPr>
              <w:t>Manufacturing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de México, S.A. de C.V.</w:t>
            </w:r>
          </w:p>
        </w:tc>
        <w:tc>
          <w:tcPr>
            <w:tcW w:w="709" w:type="dxa"/>
          </w:tcPr>
          <w:p w14:paraId="08C98BA0" w14:textId="77777777" w:rsidR="000F1F1C" w:rsidRPr="00CD11B4" w:rsidRDefault="000F1F1C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36FE3884" w14:textId="7FEA494E" w:rsidR="000F1F1C" w:rsidRPr="00CD11B4" w:rsidRDefault="000F1F1C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(Abril 2016 - Mayo 2016</w:t>
            </w:r>
            <w:r w:rsidR="00B27AFA">
              <w:rPr>
                <w:rFonts w:ascii="Arial" w:hAnsi="Arial" w:cs="Arial"/>
              </w:rPr>
              <w:t>). Capturista en</w:t>
            </w:r>
            <w:r>
              <w:rPr>
                <w:rFonts w:ascii="Arial" w:hAnsi="Arial" w:cs="Arial"/>
              </w:rPr>
              <w:t xml:space="preserve"> Cuentas por Pagar.</w:t>
            </w:r>
          </w:p>
        </w:tc>
      </w:tr>
      <w:tr w:rsidR="000F1F1C" w:rsidRPr="00CD11B4" w14:paraId="519EC592" w14:textId="77777777" w:rsidTr="00C20689">
        <w:tc>
          <w:tcPr>
            <w:tcW w:w="4219" w:type="dxa"/>
          </w:tcPr>
          <w:p w14:paraId="281373C9" w14:textId="77777777" w:rsidR="00EA5494" w:rsidRDefault="00EA5494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0F50867" w14:textId="786B5F66" w:rsidR="000F1F1C" w:rsidRPr="00CD11B4" w:rsidRDefault="000F1F1C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Gunderson, Grupo Industrial M</w:t>
            </w:r>
            <w:r w:rsidR="00B27AFA">
              <w:rPr>
                <w:rFonts w:ascii="Arial" w:hAnsi="Arial" w:cs="Arial"/>
                <w:bCs/>
                <w:iCs/>
              </w:rPr>
              <w:t>onclova</w:t>
            </w:r>
            <w:r>
              <w:rPr>
                <w:rFonts w:ascii="Arial" w:hAnsi="Arial" w:cs="Arial"/>
                <w:bCs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Cs/>
              </w:rPr>
              <w:t>S.A..de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C.V.</w:t>
            </w:r>
          </w:p>
        </w:tc>
        <w:tc>
          <w:tcPr>
            <w:tcW w:w="709" w:type="dxa"/>
          </w:tcPr>
          <w:p w14:paraId="03503ADA" w14:textId="77777777" w:rsidR="000F1F1C" w:rsidRPr="00CD11B4" w:rsidRDefault="000F1F1C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0D4DA1BE" w14:textId="77777777" w:rsidR="00EA5494" w:rsidRDefault="00EA5494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7EE722C" w14:textId="60C0F272" w:rsidR="000F1F1C" w:rsidRPr="00CD11B4" w:rsidRDefault="000F1F1C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(Febrero 2016 - Marzo 2016). Practicante de Recursos Humanos.</w:t>
            </w:r>
          </w:p>
        </w:tc>
      </w:tr>
      <w:tr w:rsidR="000F1F1C" w:rsidRPr="00CD11B4" w14:paraId="1D41FC9F" w14:textId="77777777" w:rsidTr="00C20689">
        <w:tc>
          <w:tcPr>
            <w:tcW w:w="4219" w:type="dxa"/>
          </w:tcPr>
          <w:p w14:paraId="7642A094" w14:textId="77777777" w:rsidR="00EA5494" w:rsidRDefault="00EA5494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30E5CBC" w14:textId="2435ECE2" w:rsidR="000F1F1C" w:rsidRPr="00CD11B4" w:rsidRDefault="000F1F1C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Asesoría Contable y Fiscal</w:t>
            </w:r>
          </w:p>
        </w:tc>
        <w:tc>
          <w:tcPr>
            <w:tcW w:w="709" w:type="dxa"/>
          </w:tcPr>
          <w:p w14:paraId="69088B4F" w14:textId="77777777" w:rsidR="000F1F1C" w:rsidRPr="00CD11B4" w:rsidRDefault="000F1F1C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7517548F" w14:textId="77777777" w:rsidR="00EA5494" w:rsidRDefault="00EA5494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7D54EF0" w14:textId="4A37B9E6" w:rsidR="000F1F1C" w:rsidRPr="00CD11B4" w:rsidRDefault="000F1F1C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(Marzo 2015 - Agosto 2015</w:t>
            </w:r>
            <w:r w:rsidR="00B27AFA">
              <w:rPr>
                <w:rFonts w:ascii="Arial" w:hAnsi="Arial" w:cs="Arial"/>
              </w:rPr>
              <w:t>). Auxiliar Contable.</w:t>
            </w:r>
          </w:p>
        </w:tc>
      </w:tr>
    </w:tbl>
    <w:p w14:paraId="0785126B" w14:textId="77777777" w:rsidR="0032288F" w:rsidRPr="00A534D3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4875599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06EBC114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1D5ABE5C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D459BB3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272F86C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FB10B44" w14:textId="77777777" w:rsidR="0032288F" w:rsidRPr="00A534D3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A534D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7D31B7" w14:textId="77777777" w:rsidR="00A87E53" w:rsidRDefault="00A87E53" w:rsidP="007E3B29">
      <w:pPr>
        <w:spacing w:after="0" w:line="240" w:lineRule="auto"/>
      </w:pPr>
      <w:r>
        <w:separator/>
      </w:r>
    </w:p>
  </w:endnote>
  <w:endnote w:type="continuationSeparator" w:id="0">
    <w:p w14:paraId="257A6F44" w14:textId="77777777" w:rsidR="00A87E53" w:rsidRDefault="00A87E53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F12585" w14:textId="77777777" w:rsidR="00A87E53" w:rsidRDefault="00A87E53" w:rsidP="007E3B29">
      <w:pPr>
        <w:spacing w:after="0" w:line="240" w:lineRule="auto"/>
      </w:pPr>
      <w:r>
        <w:separator/>
      </w:r>
    </w:p>
  </w:footnote>
  <w:footnote w:type="continuationSeparator" w:id="0">
    <w:p w14:paraId="781F1E8C" w14:textId="77777777" w:rsidR="00A87E53" w:rsidRDefault="00A87E53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9DACAD" w14:textId="77777777" w:rsidR="007E3B29" w:rsidRDefault="007E3B29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49F512B" wp14:editId="3EF9AD4C">
          <wp:simplePos x="0" y="0"/>
          <wp:positionH relativeFrom="column">
            <wp:posOffset>-1194435</wp:posOffset>
          </wp:positionH>
          <wp:positionV relativeFrom="paragraph">
            <wp:posOffset>-607695</wp:posOffset>
          </wp:positionV>
          <wp:extent cx="7892127" cy="10213340"/>
          <wp:effectExtent l="0" t="0" r="762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92127" cy="10213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91635"/>
    <w:rsid w:val="000A6922"/>
    <w:rsid w:val="000F1F1C"/>
    <w:rsid w:val="0013174D"/>
    <w:rsid w:val="00152687"/>
    <w:rsid w:val="00187CB9"/>
    <w:rsid w:val="00187EAB"/>
    <w:rsid w:val="001A1209"/>
    <w:rsid w:val="001A25EB"/>
    <w:rsid w:val="001C1D67"/>
    <w:rsid w:val="00205D4B"/>
    <w:rsid w:val="00207762"/>
    <w:rsid w:val="002413AF"/>
    <w:rsid w:val="002C1A1B"/>
    <w:rsid w:val="002F7B65"/>
    <w:rsid w:val="0032288F"/>
    <w:rsid w:val="00397B66"/>
    <w:rsid w:val="003C29FD"/>
    <w:rsid w:val="003F201F"/>
    <w:rsid w:val="00414003"/>
    <w:rsid w:val="00471AF0"/>
    <w:rsid w:val="00497E6E"/>
    <w:rsid w:val="004B73A4"/>
    <w:rsid w:val="004D27B1"/>
    <w:rsid w:val="00501FA5"/>
    <w:rsid w:val="005162B3"/>
    <w:rsid w:val="00554A2B"/>
    <w:rsid w:val="00595960"/>
    <w:rsid w:val="005C15DC"/>
    <w:rsid w:val="005C3DB3"/>
    <w:rsid w:val="005F3777"/>
    <w:rsid w:val="006101FD"/>
    <w:rsid w:val="006F7CFA"/>
    <w:rsid w:val="00710BAC"/>
    <w:rsid w:val="007152E9"/>
    <w:rsid w:val="007353B9"/>
    <w:rsid w:val="007D41DB"/>
    <w:rsid w:val="007E3B29"/>
    <w:rsid w:val="007F291A"/>
    <w:rsid w:val="00815597"/>
    <w:rsid w:val="00834B12"/>
    <w:rsid w:val="00870EDF"/>
    <w:rsid w:val="00883A46"/>
    <w:rsid w:val="008A2F37"/>
    <w:rsid w:val="00952530"/>
    <w:rsid w:val="00966CF3"/>
    <w:rsid w:val="009C7268"/>
    <w:rsid w:val="009D45E0"/>
    <w:rsid w:val="009F03DF"/>
    <w:rsid w:val="00A1179D"/>
    <w:rsid w:val="00A534D3"/>
    <w:rsid w:val="00A563BC"/>
    <w:rsid w:val="00A57C4B"/>
    <w:rsid w:val="00A87E53"/>
    <w:rsid w:val="00A95529"/>
    <w:rsid w:val="00AB4D13"/>
    <w:rsid w:val="00B27AFA"/>
    <w:rsid w:val="00BB3FAC"/>
    <w:rsid w:val="00BB5463"/>
    <w:rsid w:val="00BD2744"/>
    <w:rsid w:val="00C20689"/>
    <w:rsid w:val="00C42083"/>
    <w:rsid w:val="00C509F4"/>
    <w:rsid w:val="00C54280"/>
    <w:rsid w:val="00C55456"/>
    <w:rsid w:val="00CD4260"/>
    <w:rsid w:val="00D40286"/>
    <w:rsid w:val="00D4568B"/>
    <w:rsid w:val="00E23180"/>
    <w:rsid w:val="00E31E60"/>
    <w:rsid w:val="00E45958"/>
    <w:rsid w:val="00E70F95"/>
    <w:rsid w:val="00EA5494"/>
    <w:rsid w:val="00EB41BA"/>
    <w:rsid w:val="00F142BB"/>
    <w:rsid w:val="00F17971"/>
    <w:rsid w:val="00F81CF1"/>
    <w:rsid w:val="00F9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23DDD0"/>
  <w15:docId w15:val="{7BA51CDB-7F65-4CEE-87B8-AA3FE6AB8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Ing. Rogelio Camargo Martínez</dc:creator>
  <cp:lastModifiedBy>Karla Regina de la Peña Ortiz</cp:lastModifiedBy>
  <cp:revision>5</cp:revision>
  <cp:lastPrinted>2016-08-29T14:22:00Z</cp:lastPrinted>
  <dcterms:created xsi:type="dcterms:W3CDTF">2021-07-01T19:13:00Z</dcterms:created>
  <dcterms:modified xsi:type="dcterms:W3CDTF">2022-09-19T19:19:00Z</dcterms:modified>
</cp:coreProperties>
</file>