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FE365" w14:textId="528862F6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4F0D3A">
        <w:rPr>
          <w:rFonts w:ascii="Arial" w:hAnsi="Arial" w:cs="Arial"/>
          <w:b/>
          <w:sz w:val="32"/>
          <w:szCs w:val="32"/>
        </w:rPr>
        <w:t xml:space="preserve">ILEANA GARZA REYES </w:t>
      </w:r>
    </w:p>
    <w:p w14:paraId="262362F9" w14:textId="6E550946" w:rsidR="00B4768C" w:rsidRPr="00275AA4" w:rsidRDefault="00F70A63" w:rsidP="00046AA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SUBDIRECTORA DE LA DIRECCIÓN DE </w:t>
      </w:r>
      <w:r w:rsidR="00046AAC">
        <w:rPr>
          <w:rFonts w:ascii="Arial" w:hAnsi="Arial" w:cs="Arial"/>
          <w:sz w:val="22"/>
        </w:rPr>
        <w:t>ESTADÍSTICA, INDICADORES Y PROCEDIMIENTOS DE DESEMPEÑO</w:t>
      </w:r>
    </w:p>
    <w:p w14:paraId="0A936149" w14:textId="370CEDA6" w:rsidR="00505952" w:rsidRPr="00275AA4" w:rsidRDefault="00F70A63" w:rsidP="00275AA4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SD</w:t>
      </w:r>
      <w:r w:rsidR="00555EF0">
        <w:rPr>
          <w:rFonts w:ascii="Arial" w:hAnsi="Arial" w:cs="Arial"/>
          <w:sz w:val="22"/>
        </w:rPr>
        <w:t>A</w:t>
      </w:r>
      <w:bookmarkStart w:id="0" w:name="_GoBack"/>
      <w:bookmarkEnd w:id="0"/>
    </w:p>
    <w:p w14:paraId="3698B6A9" w14:textId="0E897C19" w:rsidR="00B4768C" w:rsidRDefault="00B4768C" w:rsidP="00B4768C">
      <w:pPr>
        <w:rPr>
          <w:rFonts w:ascii="Arial" w:hAnsi="Arial" w:cs="Arial"/>
        </w:rPr>
      </w:pPr>
    </w:p>
    <w:p w14:paraId="4B6A92A3" w14:textId="77777777" w:rsidR="00B45F25" w:rsidRPr="00CD11B4" w:rsidRDefault="00B45F25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7C7415B2" w14:textId="37B630CE" w:rsidR="00505952" w:rsidRDefault="00B4768C" w:rsidP="002C6349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4F0D3A">
        <w:rPr>
          <w:rFonts w:ascii="Arial" w:hAnsi="Arial" w:cs="Arial"/>
        </w:rPr>
        <w:t>Licenciad</w:t>
      </w:r>
      <w:r w:rsidR="00F70A63">
        <w:rPr>
          <w:rFonts w:ascii="Arial" w:hAnsi="Arial" w:cs="Arial"/>
        </w:rPr>
        <w:t>a</w:t>
      </w:r>
      <w:r w:rsidR="004F0D3A">
        <w:rPr>
          <w:rFonts w:ascii="Arial" w:hAnsi="Arial" w:cs="Arial"/>
        </w:rPr>
        <w:t xml:space="preserve"> en Economía </w:t>
      </w:r>
      <w:r w:rsidRPr="00CD11B4">
        <w:rPr>
          <w:rFonts w:ascii="Arial" w:hAnsi="Arial" w:cs="Arial"/>
        </w:rPr>
        <w:t>(</w:t>
      </w:r>
      <w:r w:rsidR="004F0D3A">
        <w:rPr>
          <w:rFonts w:ascii="Arial" w:hAnsi="Arial" w:cs="Arial"/>
        </w:rPr>
        <w:t>201</w:t>
      </w:r>
      <w:r w:rsidR="002C6349">
        <w:rPr>
          <w:rFonts w:ascii="Arial" w:hAnsi="Arial" w:cs="Arial"/>
        </w:rPr>
        <w:t>3</w:t>
      </w:r>
      <w:r w:rsidR="00505952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–</w:t>
      </w:r>
      <w:r w:rsidR="00505952">
        <w:rPr>
          <w:rFonts w:ascii="Arial" w:hAnsi="Arial" w:cs="Arial"/>
        </w:rPr>
        <w:t xml:space="preserve"> </w:t>
      </w:r>
      <w:r w:rsidR="002C6349">
        <w:rPr>
          <w:rFonts w:ascii="Arial" w:hAnsi="Arial" w:cs="Arial"/>
        </w:rPr>
        <w:t>2018</w:t>
      </w:r>
      <w:r w:rsidRPr="00CD11B4">
        <w:rPr>
          <w:rFonts w:ascii="Arial" w:hAnsi="Arial" w:cs="Arial"/>
        </w:rPr>
        <w:t>)</w:t>
      </w:r>
    </w:p>
    <w:p w14:paraId="673E1341" w14:textId="03ACA1DE" w:rsidR="002C6349" w:rsidRPr="00CD11B4" w:rsidRDefault="00505952" w:rsidP="002C6349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 xml:space="preserve">                                         </w:t>
      </w:r>
      <w:r w:rsidR="00B4768C" w:rsidRPr="00CD11B4">
        <w:rPr>
          <w:rFonts w:ascii="Arial" w:hAnsi="Arial" w:cs="Arial"/>
        </w:rPr>
        <w:t xml:space="preserve"> </w:t>
      </w:r>
      <w:r w:rsidR="002C6349" w:rsidRPr="00CD11B4">
        <w:rPr>
          <w:rFonts w:ascii="Arial" w:hAnsi="Arial" w:cs="Arial"/>
        </w:rPr>
        <w:t xml:space="preserve">Facultad de </w:t>
      </w:r>
      <w:r w:rsidR="002C6349">
        <w:rPr>
          <w:rFonts w:ascii="Arial" w:hAnsi="Arial" w:cs="Arial"/>
        </w:rPr>
        <w:t>Economía</w:t>
      </w:r>
      <w:r w:rsidR="002C6349" w:rsidRPr="00CD11B4">
        <w:rPr>
          <w:rFonts w:ascii="Arial" w:hAnsi="Arial" w:cs="Arial"/>
        </w:rPr>
        <w:t xml:space="preserve"> de la Universidad Autónoma de</w:t>
      </w:r>
      <w:r w:rsidR="00F70A63">
        <w:rPr>
          <w:rFonts w:ascii="Arial" w:hAnsi="Arial" w:cs="Arial"/>
        </w:rPr>
        <w:t xml:space="preserve"> </w:t>
      </w:r>
      <w:r w:rsidR="002C6349" w:rsidRPr="00CD11B4">
        <w:rPr>
          <w:rFonts w:ascii="Arial" w:hAnsi="Arial" w:cs="Arial"/>
        </w:rPr>
        <w:t>Coahuila.</w:t>
      </w:r>
    </w:p>
    <w:p w14:paraId="57E5EE64" w14:textId="57F4D938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5D04F68D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>TRAYECTORIA LABORAL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4003"/>
      </w:tblGrid>
      <w:tr w:rsidR="00B4768C" w:rsidRPr="00CD11B4" w14:paraId="6EEE8496" w14:textId="77777777" w:rsidTr="00AC10B5">
        <w:tc>
          <w:tcPr>
            <w:tcW w:w="4219" w:type="dxa"/>
          </w:tcPr>
          <w:p w14:paraId="39D1D020" w14:textId="153E3525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B45F25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71017561" w14:textId="7D3BE3DA" w:rsidR="00F70A63" w:rsidRDefault="00F70A63" w:rsidP="00F70A6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2023 – A la fecha</w:t>
            </w:r>
            <w:r w:rsidRPr="00CD11B4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Subdirectora de la Dirección de</w:t>
            </w:r>
            <w:r w:rsidR="00046AAC">
              <w:rPr>
                <w:rFonts w:ascii="Arial" w:hAnsi="Arial" w:cs="Arial"/>
              </w:rPr>
              <w:t xml:space="preserve"> Estadística, Indicadores y Procedimientos de Desempeño.</w:t>
            </w:r>
            <w:r>
              <w:rPr>
                <w:rFonts w:ascii="Arial" w:hAnsi="Arial" w:cs="Arial"/>
              </w:rPr>
              <w:t xml:space="preserve"> </w:t>
            </w:r>
          </w:p>
          <w:p w14:paraId="45C586B3" w14:textId="77777777" w:rsidR="00F70A63" w:rsidRDefault="00F70A63" w:rsidP="00267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1347C3C" w14:textId="7DA10D57" w:rsidR="0026781C" w:rsidRDefault="0026781C" w:rsidP="00267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</w:t>
            </w:r>
            <w:r w:rsidR="00F70A63">
              <w:rPr>
                <w:rFonts w:ascii="Arial" w:hAnsi="Arial" w:cs="Arial"/>
              </w:rPr>
              <w:t xml:space="preserve"> Mayo 2023</w:t>
            </w:r>
            <w:r w:rsidRPr="00CD11B4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Estadística, Indicadores y Procedimientos de Desempeño</w:t>
            </w:r>
            <w:r w:rsidR="00F70A63">
              <w:rPr>
                <w:rFonts w:ascii="Arial" w:hAnsi="Arial" w:cs="Arial"/>
              </w:rPr>
              <w:t>.</w:t>
            </w:r>
          </w:p>
          <w:p w14:paraId="1F10F5BC" w14:textId="77777777" w:rsidR="0026781C" w:rsidRDefault="0026781C" w:rsidP="005C4F3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2EF87CC" w14:textId="2689B938" w:rsidR="005C4F34" w:rsidRDefault="005C4F34" w:rsidP="005C4F3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26781C"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r w:rsidR="0026781C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Estadística, Indicadores y Procedimientos de Desempeño</w:t>
            </w:r>
            <w:r w:rsidR="00F70A63">
              <w:rPr>
                <w:rFonts w:ascii="Arial" w:hAnsi="Arial" w:cs="Arial"/>
              </w:rPr>
              <w:t>.</w:t>
            </w:r>
          </w:p>
          <w:p w14:paraId="67BDBAA8" w14:textId="77777777" w:rsidR="005C4F34" w:rsidRDefault="005C4F3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0C936181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2C6349">
              <w:rPr>
                <w:rFonts w:ascii="Arial" w:hAnsi="Arial" w:cs="Arial"/>
              </w:rPr>
              <w:t>Mayo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 w:rsidR="002C6349">
              <w:rPr>
                <w:rFonts w:ascii="Arial" w:hAnsi="Arial" w:cs="Arial"/>
              </w:rPr>
              <w:t>2019</w:t>
            </w:r>
            <w:r w:rsidR="00505952">
              <w:rPr>
                <w:rFonts w:ascii="Arial" w:hAnsi="Arial" w:cs="Arial"/>
              </w:rPr>
              <w:t xml:space="preserve"> – </w:t>
            </w:r>
            <w:r w:rsidR="00E30C59">
              <w:rPr>
                <w:rFonts w:ascii="Arial" w:hAnsi="Arial" w:cs="Arial"/>
              </w:rPr>
              <w:t>Septiembre</w:t>
            </w:r>
            <w:r w:rsidR="005C4F34">
              <w:rPr>
                <w:rFonts w:ascii="Arial" w:hAnsi="Arial" w:cs="Arial"/>
              </w:rPr>
              <w:t xml:space="preserve"> 2022</w:t>
            </w:r>
            <w:r w:rsidRPr="00CD11B4">
              <w:rPr>
                <w:rFonts w:ascii="Arial" w:hAnsi="Arial" w:cs="Arial"/>
              </w:rPr>
              <w:t>).</w:t>
            </w:r>
            <w:r w:rsidR="002C7F24">
              <w:rPr>
                <w:rFonts w:ascii="Arial" w:hAnsi="Arial" w:cs="Arial"/>
              </w:rPr>
              <w:t xml:space="preserve"> Auxiliar de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505952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505952">
              <w:rPr>
                <w:rFonts w:ascii="Arial" w:hAnsi="Arial" w:cs="Arial"/>
              </w:rPr>
              <w:t>E</w:t>
            </w:r>
            <w:r w:rsidR="002C7F24">
              <w:rPr>
                <w:rFonts w:ascii="Arial" w:hAnsi="Arial" w:cs="Arial"/>
              </w:rPr>
              <w:t>stadística</w:t>
            </w:r>
            <w:r w:rsidR="00505952">
              <w:rPr>
                <w:rFonts w:ascii="Arial" w:hAnsi="Arial" w:cs="Arial"/>
              </w:rPr>
              <w:t>,</w:t>
            </w:r>
            <w:r w:rsidR="002C7F24">
              <w:rPr>
                <w:rFonts w:ascii="Arial" w:hAnsi="Arial" w:cs="Arial"/>
              </w:rPr>
              <w:t xml:space="preserve"> </w:t>
            </w:r>
            <w:r w:rsidR="00505952">
              <w:rPr>
                <w:rFonts w:ascii="Arial" w:hAnsi="Arial" w:cs="Arial"/>
              </w:rPr>
              <w:t>I</w:t>
            </w:r>
            <w:r w:rsidR="002C7F24">
              <w:rPr>
                <w:rFonts w:ascii="Arial" w:hAnsi="Arial" w:cs="Arial"/>
              </w:rPr>
              <w:t>ndicadores</w:t>
            </w:r>
            <w:r w:rsidR="00505952">
              <w:rPr>
                <w:rFonts w:ascii="Arial" w:hAnsi="Arial" w:cs="Arial"/>
              </w:rPr>
              <w:t xml:space="preserve"> y Procedimientos de Desempeño</w:t>
            </w:r>
            <w:r w:rsidR="002C7F24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AC10B5">
        <w:tc>
          <w:tcPr>
            <w:tcW w:w="4219" w:type="dxa"/>
          </w:tcPr>
          <w:p w14:paraId="4F615DFC" w14:textId="7E74A40E" w:rsidR="00B4768C" w:rsidRPr="00CD11B4" w:rsidRDefault="002C634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Instituto Nacional de Estadística y Geografía</w:t>
            </w:r>
            <w:r w:rsidR="002C7F2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72FF8EAF" w14:textId="77777777" w:rsidR="00B4768C" w:rsidRDefault="002C7F2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 2018 –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Diciembre</w:t>
            </w:r>
            <w:proofErr w:type="gramEnd"/>
            <w:r>
              <w:rPr>
                <w:rFonts w:ascii="Arial" w:hAnsi="Arial" w:cs="Arial"/>
              </w:rPr>
              <w:t xml:space="preserve"> 2018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Analista de Información en la ENIGH 2018.</w:t>
            </w:r>
          </w:p>
          <w:p w14:paraId="1985A304" w14:textId="7C80C481" w:rsidR="00505952" w:rsidRPr="00CD11B4" w:rsidRDefault="0050595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AC10B5">
        <w:tc>
          <w:tcPr>
            <w:tcW w:w="4219" w:type="dxa"/>
          </w:tcPr>
          <w:p w14:paraId="3B8DB0BC" w14:textId="32D71095" w:rsidR="00B4768C" w:rsidRPr="00CD11B4" w:rsidRDefault="002C7F2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Secretaría de Desarrollo Social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2FFE7DD7" w14:textId="77777777" w:rsidR="00B4768C" w:rsidRDefault="002C7F2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Enero</w:t>
            </w:r>
            <w:proofErr w:type="gramEnd"/>
            <w:r>
              <w:rPr>
                <w:rFonts w:ascii="Arial" w:hAnsi="Arial" w:cs="Arial"/>
              </w:rPr>
              <w:t xml:space="preserve"> 2018 –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Julio 2018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Promotor UBA del programa Pensión para Adultos Mayores.</w:t>
            </w:r>
          </w:p>
          <w:p w14:paraId="39AE152F" w14:textId="5111B94C" w:rsidR="00505952" w:rsidRPr="00CD11B4" w:rsidRDefault="0050595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AC10B5">
        <w:tc>
          <w:tcPr>
            <w:tcW w:w="4219" w:type="dxa"/>
          </w:tcPr>
          <w:p w14:paraId="60AD6574" w14:textId="1D65AADB" w:rsidR="00B4768C" w:rsidRPr="00CD11B4" w:rsidRDefault="002C7F2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Secretaría de Desarrollo Económico, Competitividad y Turismo.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39A21F7A" w14:textId="5AD9D134" w:rsidR="00B4768C" w:rsidRPr="00CD11B4" w:rsidRDefault="002C7F2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(Julio 2017</w:t>
            </w:r>
            <w:r w:rsidR="00505952">
              <w:rPr>
                <w:rFonts w:ascii="Arial" w:hAnsi="Arial" w:cs="Arial"/>
              </w:rPr>
              <w:t xml:space="preserve"> – </w:t>
            </w:r>
            <w:proofErr w:type="gramStart"/>
            <w:r w:rsidR="00505952">
              <w:rPr>
                <w:rFonts w:ascii="Arial" w:hAnsi="Arial" w:cs="Arial"/>
              </w:rPr>
              <w:t>Diciembre</w:t>
            </w:r>
            <w:proofErr w:type="gramEnd"/>
            <w:r w:rsidR="00505952">
              <w:rPr>
                <w:rFonts w:ascii="Arial" w:hAnsi="Arial" w:cs="Arial"/>
              </w:rPr>
              <w:t xml:space="preserve"> 2017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Practicante dentro del proyecto de </w:t>
            </w:r>
            <w:r>
              <w:rPr>
                <w:rFonts w:ascii="Arial" w:hAnsi="Arial" w:cs="Arial"/>
              </w:rPr>
              <w:lastRenderedPageBreak/>
              <w:t>análisis de mercado en Subse</w:t>
            </w:r>
            <w:r w:rsidR="00A102E8">
              <w:rPr>
                <w:rFonts w:ascii="Arial" w:hAnsi="Arial" w:cs="Arial"/>
              </w:rPr>
              <w:t>cretaría de Promoción e Inversión.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3318FA" w14:textId="77777777" w:rsidR="003F7F43" w:rsidRDefault="003F7F43" w:rsidP="00B05170">
      <w:r>
        <w:separator/>
      </w:r>
    </w:p>
  </w:endnote>
  <w:endnote w:type="continuationSeparator" w:id="0">
    <w:p w14:paraId="0C09B0C4" w14:textId="77777777" w:rsidR="003F7F43" w:rsidRDefault="003F7F43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CC17A9" w14:textId="77777777" w:rsidR="003F7F43" w:rsidRDefault="003F7F43" w:rsidP="00B05170">
      <w:r>
        <w:separator/>
      </w:r>
    </w:p>
  </w:footnote>
  <w:footnote w:type="continuationSeparator" w:id="0">
    <w:p w14:paraId="4B6E5367" w14:textId="77777777" w:rsidR="003F7F43" w:rsidRDefault="003F7F43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06C7B"/>
    <w:rsid w:val="00046AAC"/>
    <w:rsid w:val="00070D15"/>
    <w:rsid w:val="002469E8"/>
    <w:rsid w:val="0025019B"/>
    <w:rsid w:val="0026781C"/>
    <w:rsid w:val="00275AA4"/>
    <w:rsid w:val="002C6349"/>
    <w:rsid w:val="002C7F24"/>
    <w:rsid w:val="0033674D"/>
    <w:rsid w:val="003F7F43"/>
    <w:rsid w:val="004F0D3A"/>
    <w:rsid w:val="00505952"/>
    <w:rsid w:val="00555EF0"/>
    <w:rsid w:val="0056372E"/>
    <w:rsid w:val="005A7BE6"/>
    <w:rsid w:val="005C4F34"/>
    <w:rsid w:val="00620D1C"/>
    <w:rsid w:val="00804E08"/>
    <w:rsid w:val="00821B5E"/>
    <w:rsid w:val="008C0882"/>
    <w:rsid w:val="008D0A1B"/>
    <w:rsid w:val="009516E7"/>
    <w:rsid w:val="00A102E8"/>
    <w:rsid w:val="00A77231"/>
    <w:rsid w:val="00AC10B5"/>
    <w:rsid w:val="00AD594A"/>
    <w:rsid w:val="00B05170"/>
    <w:rsid w:val="00B45F25"/>
    <w:rsid w:val="00B4768C"/>
    <w:rsid w:val="00B63D6E"/>
    <w:rsid w:val="00E30C59"/>
    <w:rsid w:val="00F43565"/>
    <w:rsid w:val="00F70A63"/>
    <w:rsid w:val="00F94216"/>
    <w:rsid w:val="00FF4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198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Veronica Herrera Ortiz</cp:lastModifiedBy>
  <cp:revision>3</cp:revision>
  <dcterms:created xsi:type="dcterms:W3CDTF">2025-06-10T20:27:00Z</dcterms:created>
  <dcterms:modified xsi:type="dcterms:W3CDTF">2025-06-20T18:56:00Z</dcterms:modified>
</cp:coreProperties>
</file>