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845C3" w14:textId="11211968" w:rsidR="00B4768C" w:rsidRDefault="00CB3E65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CA5A35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C. RICARDO RAMIRO ESPINOZA TORRES</w:t>
      </w:r>
    </w:p>
    <w:p w14:paraId="040930CC" w14:textId="25CC27AA" w:rsidR="00CB3E65" w:rsidRPr="00CA5A35" w:rsidRDefault="00CA5A35" w:rsidP="00B4768C">
      <w:pPr>
        <w:rPr>
          <w:rFonts w:ascii="Arial" w:hAnsi="Arial" w:cs="Arial"/>
          <w:sz w:val="22"/>
        </w:rPr>
      </w:pPr>
      <w:r w:rsidRPr="00CA5A35">
        <w:rPr>
          <w:rFonts w:ascii="Arial" w:hAnsi="Arial" w:cs="Arial"/>
          <w:sz w:val="22"/>
        </w:rPr>
        <w:t>SUBDIRECTOR</w:t>
      </w:r>
      <w:r w:rsidR="007812DF" w:rsidRPr="00CA5A35">
        <w:rPr>
          <w:rFonts w:ascii="Arial" w:hAnsi="Arial" w:cs="Arial"/>
          <w:sz w:val="22"/>
        </w:rPr>
        <w:t xml:space="preserve"> DE LA DIRECCIÓN DE </w:t>
      </w:r>
      <w:r w:rsidRPr="00CA5A35">
        <w:rPr>
          <w:rFonts w:ascii="Arial" w:hAnsi="Arial" w:cs="Arial"/>
          <w:sz w:val="22"/>
        </w:rPr>
        <w:t xml:space="preserve">AUDITORÍA A </w:t>
      </w:r>
      <w:r w:rsidR="0036447C" w:rsidRPr="00CA5A35">
        <w:rPr>
          <w:rFonts w:ascii="Arial" w:hAnsi="Arial" w:cs="Arial"/>
          <w:sz w:val="22"/>
        </w:rPr>
        <w:t>PODERES Y ORGANISMOS</w:t>
      </w:r>
    </w:p>
    <w:p w14:paraId="6FA1A540" w14:textId="5CE22EC8" w:rsidR="007812DF" w:rsidRPr="00CA5A35" w:rsidRDefault="00CA5A35" w:rsidP="00B4768C">
      <w:pPr>
        <w:rPr>
          <w:rFonts w:ascii="Arial" w:hAnsi="Arial" w:cs="Arial"/>
          <w:sz w:val="22"/>
        </w:rPr>
      </w:pPr>
      <w:r w:rsidRPr="00CA5A35">
        <w:rPr>
          <w:rFonts w:ascii="Arial" w:hAnsi="Arial" w:cs="Arial"/>
          <w:sz w:val="22"/>
        </w:rPr>
        <w:t>SDC</w:t>
      </w:r>
    </w:p>
    <w:p w14:paraId="274D695C" w14:textId="77777777" w:rsidR="00B4768C" w:rsidRPr="00CD11B4" w:rsidRDefault="00B4768C" w:rsidP="00B4768C">
      <w:pPr>
        <w:rPr>
          <w:rFonts w:ascii="Arial" w:hAnsi="Arial" w:cs="Arial"/>
        </w:rPr>
      </w:pPr>
    </w:p>
    <w:p w14:paraId="5FCFB1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3DD8AB5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3C3181B8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24A3F4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6C37C5" w:rsidRPr="00CB3E65">
        <w:rPr>
          <w:rFonts w:ascii="Arial" w:hAnsi="Arial" w:cs="Arial"/>
          <w:bCs/>
          <w:iCs/>
        </w:rPr>
        <w:t xml:space="preserve">Licenciado </w:t>
      </w:r>
      <w:r w:rsidR="006C37C5">
        <w:rPr>
          <w:rFonts w:ascii="Arial" w:hAnsi="Arial" w:cs="Arial"/>
          <w:bCs/>
          <w:iCs/>
        </w:rPr>
        <w:t>e</w:t>
      </w:r>
      <w:r w:rsidR="006C37C5" w:rsidRPr="00CB3E65">
        <w:rPr>
          <w:rFonts w:ascii="Arial" w:hAnsi="Arial" w:cs="Arial"/>
          <w:bCs/>
          <w:iCs/>
        </w:rPr>
        <w:t>n Contador Público</w:t>
      </w:r>
      <w:r w:rsidR="006C37C5">
        <w:rPr>
          <w:rFonts w:ascii="Arial" w:hAnsi="Arial" w:cs="Arial"/>
        </w:rPr>
        <w:t xml:space="preserve"> </w:t>
      </w:r>
      <w:r w:rsidR="00CB3E65">
        <w:rPr>
          <w:rFonts w:ascii="Arial" w:hAnsi="Arial" w:cs="Arial"/>
        </w:rPr>
        <w:t>(2017-2019</w:t>
      </w:r>
      <w:r w:rsidRPr="00CD11B4">
        <w:rPr>
          <w:rFonts w:ascii="Arial" w:hAnsi="Arial" w:cs="Arial"/>
        </w:rPr>
        <w:t xml:space="preserve">), </w:t>
      </w:r>
      <w:r w:rsidR="006C37C5">
        <w:rPr>
          <w:rFonts w:ascii="Arial" w:hAnsi="Arial" w:cs="Arial"/>
        </w:rPr>
        <w:t>Centro Universitario Coahuilense.</w:t>
      </w:r>
    </w:p>
    <w:p w14:paraId="056A023A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</w:p>
    <w:p w14:paraId="4EE41B7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FFED7D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EAAEF48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EAA5C05" w14:textId="77777777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789914DD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23C2557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2C5ED3C" w14:textId="77777777" w:rsidTr="008639D3">
        <w:tc>
          <w:tcPr>
            <w:tcW w:w="4219" w:type="dxa"/>
          </w:tcPr>
          <w:p w14:paraId="7154FDA8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49410E9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F59B6A7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F4EC5F9" w14:textId="4CDC0F7E" w:rsidR="00CA5A35" w:rsidRDefault="00CA5A35" w:rsidP="00CA5A3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626C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 xml:space="preserve">5 </w:t>
            </w:r>
            <w:r w:rsidRPr="006626C9">
              <w:rPr>
                <w:rFonts w:ascii="Arial" w:hAnsi="Arial" w:cs="Arial"/>
              </w:rPr>
              <w:t xml:space="preserve">– A </w:t>
            </w:r>
            <w:r>
              <w:rPr>
                <w:rFonts w:ascii="Arial" w:hAnsi="Arial" w:cs="Arial"/>
              </w:rPr>
              <w:t>l</w:t>
            </w:r>
            <w:r w:rsidRPr="006626C9">
              <w:rPr>
                <w:rFonts w:ascii="Arial" w:hAnsi="Arial" w:cs="Arial"/>
              </w:rPr>
              <w:t xml:space="preserve">a </w:t>
            </w:r>
            <w:r>
              <w:rPr>
                <w:rFonts w:ascii="Arial" w:hAnsi="Arial" w:cs="Arial"/>
              </w:rPr>
              <w:t>f</w:t>
            </w:r>
            <w:r w:rsidRPr="006626C9">
              <w:rPr>
                <w:rFonts w:ascii="Arial" w:hAnsi="Arial" w:cs="Arial"/>
              </w:rPr>
              <w:t xml:space="preserve">echa). </w:t>
            </w:r>
            <w:r>
              <w:rPr>
                <w:rFonts w:ascii="Arial" w:hAnsi="Arial" w:cs="Arial"/>
              </w:rPr>
              <w:t>Subdirector</w:t>
            </w:r>
            <w:r w:rsidRPr="006626C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6626C9">
              <w:rPr>
                <w:rFonts w:ascii="Arial" w:hAnsi="Arial" w:cs="Arial"/>
              </w:rPr>
              <w:t xml:space="preserve"> la Dirección </w:t>
            </w:r>
            <w:r>
              <w:rPr>
                <w:rFonts w:ascii="Arial" w:hAnsi="Arial" w:cs="Arial"/>
              </w:rPr>
              <w:t xml:space="preserve">de </w:t>
            </w:r>
            <w:r w:rsidRPr="006626C9">
              <w:rPr>
                <w:rFonts w:ascii="Arial" w:hAnsi="Arial" w:cs="Arial"/>
              </w:rPr>
              <w:t>Auditoría a Poderes y Organismos.</w:t>
            </w:r>
          </w:p>
          <w:p w14:paraId="443936E7" w14:textId="77777777" w:rsidR="00CA5A35" w:rsidRDefault="00CA5A35" w:rsidP="00CA5A3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FC0EFBF" w14:textId="59C77DB7" w:rsidR="006626C9" w:rsidRDefault="006626C9" w:rsidP="007B1C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626C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CA5A35">
              <w:rPr>
                <w:rFonts w:ascii="Arial" w:hAnsi="Arial" w:cs="Arial"/>
              </w:rPr>
              <w:t xml:space="preserve"> </w:t>
            </w:r>
            <w:r w:rsidRPr="006626C9">
              <w:rPr>
                <w:rFonts w:ascii="Arial" w:hAnsi="Arial" w:cs="Arial"/>
              </w:rPr>
              <w:t xml:space="preserve">– </w:t>
            </w:r>
            <w:r w:rsidR="00CA5A35">
              <w:rPr>
                <w:rFonts w:ascii="Arial" w:hAnsi="Arial" w:cs="Arial"/>
              </w:rPr>
              <w:t>Enero 2025</w:t>
            </w:r>
            <w:r w:rsidRPr="006626C9">
              <w:rPr>
                <w:rFonts w:ascii="Arial" w:hAnsi="Arial" w:cs="Arial"/>
              </w:rPr>
              <w:t xml:space="preserve">). Auditor </w:t>
            </w:r>
            <w:r w:rsidR="00CA5A35">
              <w:rPr>
                <w:rFonts w:ascii="Arial" w:hAnsi="Arial" w:cs="Arial"/>
              </w:rPr>
              <w:t>de</w:t>
            </w:r>
            <w:r w:rsidRPr="006626C9">
              <w:rPr>
                <w:rFonts w:ascii="Arial" w:hAnsi="Arial" w:cs="Arial"/>
              </w:rPr>
              <w:t xml:space="preserve"> la Dirección </w:t>
            </w:r>
            <w:r w:rsidR="00CA5A35">
              <w:rPr>
                <w:rFonts w:ascii="Arial" w:hAnsi="Arial" w:cs="Arial"/>
              </w:rPr>
              <w:t xml:space="preserve">de </w:t>
            </w:r>
            <w:r w:rsidRPr="006626C9">
              <w:rPr>
                <w:rFonts w:ascii="Arial" w:hAnsi="Arial" w:cs="Arial"/>
              </w:rPr>
              <w:t>Auditoría a Poderes y Organismos.</w:t>
            </w:r>
          </w:p>
          <w:p w14:paraId="37BA4C60" w14:textId="77777777" w:rsidR="006626C9" w:rsidRDefault="006626C9" w:rsidP="007B1C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110DE7D" w14:textId="3BF75A1D" w:rsidR="0036447C" w:rsidRDefault="0036447C" w:rsidP="007B1C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r w:rsidR="006626C9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A5A35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</w:t>
            </w:r>
            <w:r w:rsidR="00CA5A35">
              <w:rPr>
                <w:rFonts w:ascii="Arial" w:hAnsi="Arial" w:cs="Arial"/>
              </w:rPr>
              <w:t xml:space="preserve">de </w:t>
            </w:r>
            <w:r>
              <w:rPr>
                <w:rFonts w:ascii="Arial" w:hAnsi="Arial" w:cs="Arial"/>
              </w:rPr>
              <w:t>Auditoría a Poderes y Organismos.</w:t>
            </w:r>
          </w:p>
          <w:p w14:paraId="7F340C31" w14:textId="77777777" w:rsidR="0036447C" w:rsidRDefault="0036447C" w:rsidP="007B1C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C4A925" w14:textId="44804BE5" w:rsidR="006C37C5" w:rsidRDefault="006C37C5" w:rsidP="007B1C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r w:rsidR="0036447C">
              <w:rPr>
                <w:rFonts w:ascii="Arial" w:hAnsi="Arial" w:cs="Arial"/>
              </w:rPr>
              <w:t>Junio 2021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A5A35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</w:t>
            </w:r>
            <w:r w:rsidR="00CA5A35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Auditoría a Municipios.</w:t>
            </w:r>
          </w:p>
          <w:p w14:paraId="35999A54" w14:textId="77777777" w:rsidR="006C37C5" w:rsidRDefault="006C37C5" w:rsidP="007B1C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0C25098" w14:textId="23EBEE33" w:rsidR="00B4768C" w:rsidRDefault="006C37C5" w:rsidP="007B1C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2020 – Abril 2021). Auxiliar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A5A35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</w:t>
            </w:r>
            <w:r w:rsidR="00CA5A35">
              <w:rPr>
                <w:rFonts w:ascii="Arial" w:hAnsi="Arial" w:cs="Arial"/>
              </w:rPr>
              <w:t xml:space="preserve"> de</w:t>
            </w:r>
            <w:r>
              <w:rPr>
                <w:rFonts w:ascii="Arial" w:hAnsi="Arial" w:cs="Arial"/>
              </w:rPr>
              <w:t xml:space="preserve"> Auditoría a Municipios.</w:t>
            </w:r>
          </w:p>
          <w:p w14:paraId="199ACD62" w14:textId="77777777" w:rsidR="007B1C40" w:rsidRPr="00CD11B4" w:rsidRDefault="007B1C40" w:rsidP="007B1C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09393D19" w14:textId="77777777" w:rsidTr="008639D3">
        <w:tc>
          <w:tcPr>
            <w:tcW w:w="4219" w:type="dxa"/>
          </w:tcPr>
          <w:p w14:paraId="5E2AFF52" w14:textId="77777777" w:rsidR="00B4768C" w:rsidRPr="00CD11B4" w:rsidRDefault="007B1C4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MOTRANOSA</w:t>
            </w:r>
          </w:p>
        </w:tc>
        <w:tc>
          <w:tcPr>
            <w:tcW w:w="709" w:type="dxa"/>
          </w:tcPr>
          <w:p w14:paraId="3291D58A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FB9E66D" w14:textId="77777777" w:rsidR="00B4768C" w:rsidRDefault="006C37C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2020 – Mayo 2020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De Almacén. </w:t>
            </w:r>
          </w:p>
          <w:p w14:paraId="39C9AE87" w14:textId="77777777" w:rsidR="007B1C40" w:rsidRPr="00CD11B4" w:rsidRDefault="007B1C4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26C69357" w14:textId="77777777" w:rsidTr="008639D3">
        <w:tc>
          <w:tcPr>
            <w:tcW w:w="4219" w:type="dxa"/>
          </w:tcPr>
          <w:p w14:paraId="73E9A991" w14:textId="77777777" w:rsidR="00B4768C" w:rsidRPr="00CD11B4" w:rsidRDefault="007B1C4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NASA</w:t>
            </w:r>
          </w:p>
        </w:tc>
        <w:tc>
          <w:tcPr>
            <w:tcW w:w="709" w:type="dxa"/>
          </w:tcPr>
          <w:p w14:paraId="661B166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8389CC8" w14:textId="77777777" w:rsidR="00B4768C" w:rsidRDefault="006C37C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2016 – 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2019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Corte.</w:t>
            </w:r>
          </w:p>
          <w:p w14:paraId="6EE3732E" w14:textId="77777777" w:rsidR="007B1C40" w:rsidRPr="00CD11B4" w:rsidRDefault="007B1C4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F2A2DEA" w14:textId="77777777" w:rsidTr="008639D3">
        <w:tc>
          <w:tcPr>
            <w:tcW w:w="4219" w:type="dxa"/>
          </w:tcPr>
          <w:p w14:paraId="2B0F2C2D" w14:textId="77777777" w:rsidR="00B4768C" w:rsidRPr="00CD11B4" w:rsidRDefault="007B1C4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GUNDERSON</w:t>
            </w:r>
          </w:p>
        </w:tc>
        <w:tc>
          <w:tcPr>
            <w:tcW w:w="709" w:type="dxa"/>
          </w:tcPr>
          <w:p w14:paraId="001E7D5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CBB0E8E" w14:textId="77777777" w:rsidR="00B4768C" w:rsidRPr="00CD11B4" w:rsidRDefault="006C37C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2014 – Febrero 2016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Soldador.</w:t>
            </w:r>
          </w:p>
        </w:tc>
      </w:tr>
    </w:tbl>
    <w:p w14:paraId="30302115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171E983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1F768" w14:textId="77777777" w:rsidR="00E02A97" w:rsidRDefault="00E02A97" w:rsidP="00B05170">
      <w:r>
        <w:separator/>
      </w:r>
    </w:p>
  </w:endnote>
  <w:endnote w:type="continuationSeparator" w:id="0">
    <w:p w14:paraId="3E1B7670" w14:textId="77777777" w:rsidR="00E02A97" w:rsidRDefault="00E02A97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F7EC5" w14:textId="77777777" w:rsidR="00E02A97" w:rsidRDefault="00E02A97" w:rsidP="00B05170">
      <w:r>
        <w:separator/>
      </w:r>
    </w:p>
  </w:footnote>
  <w:footnote w:type="continuationSeparator" w:id="0">
    <w:p w14:paraId="1D702C5F" w14:textId="77777777" w:rsidR="00E02A97" w:rsidRDefault="00E02A97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AC993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0ADF33CB" wp14:editId="2FD2A001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63FB4B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54B19"/>
    <w:rsid w:val="0006656F"/>
    <w:rsid w:val="000E02F1"/>
    <w:rsid w:val="00114D31"/>
    <w:rsid w:val="00242B8D"/>
    <w:rsid w:val="0025019B"/>
    <w:rsid w:val="0036447C"/>
    <w:rsid w:val="003B1F49"/>
    <w:rsid w:val="0056372E"/>
    <w:rsid w:val="006626C9"/>
    <w:rsid w:val="006C37C5"/>
    <w:rsid w:val="006D4DE9"/>
    <w:rsid w:val="007812DF"/>
    <w:rsid w:val="007A2FD1"/>
    <w:rsid w:val="007B1C40"/>
    <w:rsid w:val="008062BE"/>
    <w:rsid w:val="00810397"/>
    <w:rsid w:val="009135A3"/>
    <w:rsid w:val="009162D3"/>
    <w:rsid w:val="00A403E4"/>
    <w:rsid w:val="00A57F51"/>
    <w:rsid w:val="00A77231"/>
    <w:rsid w:val="00B05170"/>
    <w:rsid w:val="00B4768C"/>
    <w:rsid w:val="00CA5A35"/>
    <w:rsid w:val="00CB3E65"/>
    <w:rsid w:val="00D51404"/>
    <w:rsid w:val="00E02A97"/>
    <w:rsid w:val="00EF4F4F"/>
    <w:rsid w:val="00F02422"/>
    <w:rsid w:val="00F43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A3CFB4"/>
  <w15:docId w15:val="{F298C9D6-629B-424B-B924-7355E6C1F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D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Karla Regina de la Peña Ortiz</cp:lastModifiedBy>
  <cp:revision>5</cp:revision>
  <dcterms:created xsi:type="dcterms:W3CDTF">2021-07-01T15:08:00Z</dcterms:created>
  <dcterms:modified xsi:type="dcterms:W3CDTF">2025-03-10T17:30:00Z</dcterms:modified>
</cp:coreProperties>
</file>