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12F54EF6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B104F1">
        <w:rPr>
          <w:rFonts w:ascii="Arial" w:hAnsi="Arial" w:cs="Arial"/>
          <w:b/>
          <w:sz w:val="32"/>
          <w:szCs w:val="32"/>
        </w:rPr>
        <w:t>KARLA REGINA DE LA PEÑA ORTIZ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2B36F7D6" w:rsidR="00B4768C" w:rsidRPr="000E489A" w:rsidRDefault="00AC0B92" w:rsidP="004F56F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575781" w:rsidRPr="000E489A">
        <w:rPr>
          <w:rFonts w:ascii="Arial" w:hAnsi="Arial" w:cs="Arial"/>
        </w:rPr>
        <w:t xml:space="preserve"> DE LA </w:t>
      </w:r>
      <w:r w:rsidR="000E489A">
        <w:rPr>
          <w:rFonts w:ascii="Arial" w:hAnsi="Arial" w:cs="Arial"/>
        </w:rPr>
        <w:t>SECRETARÍA TÉCNICA</w:t>
      </w:r>
    </w:p>
    <w:p w14:paraId="0BAF5BBF" w14:textId="649B4CCE" w:rsidR="00575781" w:rsidRPr="000E489A" w:rsidRDefault="00AC0B92" w:rsidP="00B4768C">
      <w:pPr>
        <w:rPr>
          <w:rFonts w:ascii="Arial" w:hAnsi="Arial" w:cs="Arial"/>
        </w:rPr>
      </w:pPr>
      <w:r>
        <w:rPr>
          <w:rFonts w:ascii="Arial" w:hAnsi="Arial" w:cs="Arial"/>
        </w:rPr>
        <w:t>SDB</w:t>
      </w:r>
    </w:p>
    <w:p w14:paraId="246A0959" w14:textId="77777777" w:rsidR="000E489A" w:rsidRDefault="000E489A" w:rsidP="00B4768C">
      <w:pPr>
        <w:rPr>
          <w:rFonts w:ascii="Arial" w:hAnsi="Arial" w:cs="Arial"/>
        </w:rPr>
      </w:pPr>
    </w:p>
    <w:p w14:paraId="76F6349D" w14:textId="77777777" w:rsidR="00105F42" w:rsidRPr="000E489A" w:rsidRDefault="00105F42" w:rsidP="00B4768C">
      <w:pPr>
        <w:rPr>
          <w:rFonts w:ascii="Arial" w:hAnsi="Arial" w:cs="Arial"/>
        </w:rPr>
      </w:pPr>
    </w:p>
    <w:p w14:paraId="1BA440D2" w14:textId="77777777" w:rsidR="00B4768C" w:rsidRPr="000E489A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0E489A">
        <w:rPr>
          <w:rFonts w:ascii="Arial" w:hAnsi="Arial" w:cs="Arial"/>
          <w:b/>
        </w:rPr>
        <w:t>DATOS PROFESIONALES</w:t>
      </w:r>
    </w:p>
    <w:p w14:paraId="07578073" w14:textId="77777777" w:rsidR="00B4768C" w:rsidRPr="000E489A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0E489A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512FFB94" w:rsidR="00B4768C" w:rsidRPr="000E489A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0E489A">
        <w:rPr>
          <w:rFonts w:ascii="Arial" w:hAnsi="Arial" w:cs="Arial"/>
          <w:b/>
          <w:bCs/>
          <w:i/>
          <w:iCs/>
        </w:rPr>
        <w:t xml:space="preserve">Título: </w:t>
      </w:r>
      <w:r w:rsidRPr="000E489A">
        <w:rPr>
          <w:rFonts w:ascii="Arial" w:hAnsi="Arial" w:cs="Arial"/>
          <w:b/>
          <w:bCs/>
          <w:i/>
          <w:iCs/>
        </w:rPr>
        <w:tab/>
      </w:r>
      <w:r w:rsidR="00B104F1" w:rsidRPr="000E489A">
        <w:rPr>
          <w:rFonts w:ascii="Arial" w:hAnsi="Arial" w:cs="Arial"/>
        </w:rPr>
        <w:t>Li</w:t>
      </w:r>
      <w:r w:rsidR="00575781" w:rsidRPr="000E489A">
        <w:rPr>
          <w:rFonts w:ascii="Arial" w:hAnsi="Arial" w:cs="Arial"/>
        </w:rPr>
        <w:t xml:space="preserve">cenciada </w:t>
      </w:r>
      <w:r w:rsidR="00C65DA3" w:rsidRPr="000E489A">
        <w:rPr>
          <w:rFonts w:ascii="Arial" w:hAnsi="Arial" w:cs="Arial"/>
        </w:rPr>
        <w:t>e</w:t>
      </w:r>
      <w:r w:rsidR="00B104F1" w:rsidRPr="000E489A">
        <w:rPr>
          <w:rFonts w:ascii="Arial" w:hAnsi="Arial" w:cs="Arial"/>
        </w:rPr>
        <w:t>n Derecho</w:t>
      </w:r>
      <w:r w:rsidR="002D7A07" w:rsidRPr="000E489A">
        <w:rPr>
          <w:rFonts w:ascii="Arial" w:hAnsi="Arial" w:cs="Arial"/>
        </w:rPr>
        <w:t xml:space="preserve"> </w:t>
      </w:r>
      <w:r w:rsidRPr="000E489A">
        <w:rPr>
          <w:rFonts w:ascii="Arial" w:hAnsi="Arial" w:cs="Arial"/>
        </w:rPr>
        <w:t>(</w:t>
      </w:r>
      <w:r w:rsidR="00BA3ACC" w:rsidRPr="000E489A">
        <w:rPr>
          <w:rFonts w:ascii="Arial" w:hAnsi="Arial" w:cs="Arial"/>
        </w:rPr>
        <w:t>2014</w:t>
      </w:r>
      <w:r w:rsidR="00575781" w:rsidRPr="000E489A">
        <w:rPr>
          <w:rFonts w:ascii="Arial" w:hAnsi="Arial" w:cs="Arial"/>
        </w:rPr>
        <w:t xml:space="preserve"> </w:t>
      </w:r>
      <w:r w:rsidRPr="000E489A">
        <w:rPr>
          <w:rFonts w:ascii="Arial" w:hAnsi="Arial" w:cs="Arial"/>
        </w:rPr>
        <w:t xml:space="preserve">– </w:t>
      </w:r>
      <w:r w:rsidR="00BA3ACC" w:rsidRPr="000E489A">
        <w:rPr>
          <w:rFonts w:ascii="Arial" w:hAnsi="Arial" w:cs="Arial"/>
        </w:rPr>
        <w:t>2019</w:t>
      </w:r>
      <w:r w:rsidRPr="000E489A">
        <w:rPr>
          <w:rFonts w:ascii="Arial" w:hAnsi="Arial" w:cs="Arial"/>
        </w:rPr>
        <w:t xml:space="preserve">), </w:t>
      </w:r>
      <w:r w:rsidR="004A56CC" w:rsidRPr="000E489A">
        <w:rPr>
          <w:rFonts w:ascii="Arial" w:hAnsi="Arial" w:cs="Arial"/>
        </w:rPr>
        <w:t>F</w:t>
      </w:r>
      <w:r w:rsidR="00BA3ACC" w:rsidRPr="000E489A">
        <w:rPr>
          <w:rFonts w:ascii="Arial" w:hAnsi="Arial" w:cs="Arial"/>
        </w:rPr>
        <w:t>acultad de Jurisprudencia de la Universidad</w:t>
      </w:r>
      <w:r w:rsidR="00DA7CFB" w:rsidRPr="000E489A">
        <w:rPr>
          <w:rFonts w:ascii="Arial" w:hAnsi="Arial" w:cs="Arial"/>
        </w:rPr>
        <w:t xml:space="preserve"> </w:t>
      </w:r>
      <w:r w:rsidR="00BA3ACC" w:rsidRPr="000E489A">
        <w:rPr>
          <w:rFonts w:ascii="Arial" w:hAnsi="Arial" w:cs="Arial"/>
        </w:rPr>
        <w:t>Autónoma</w:t>
      </w:r>
      <w:r w:rsidR="00DA7CFB" w:rsidRPr="000E489A">
        <w:rPr>
          <w:rFonts w:ascii="Arial" w:hAnsi="Arial" w:cs="Arial"/>
        </w:rPr>
        <w:t xml:space="preserve"> </w:t>
      </w:r>
      <w:r w:rsidR="00BA3ACC" w:rsidRPr="000E489A">
        <w:rPr>
          <w:rFonts w:ascii="Arial" w:hAnsi="Arial" w:cs="Arial"/>
        </w:rPr>
        <w:t>de</w:t>
      </w:r>
      <w:r w:rsidR="00DA7CFB" w:rsidRPr="000E489A">
        <w:rPr>
          <w:rFonts w:ascii="Arial" w:hAnsi="Arial" w:cs="Arial"/>
        </w:rPr>
        <w:t xml:space="preserve"> </w:t>
      </w:r>
      <w:r w:rsidR="00BA3ACC" w:rsidRPr="000E489A">
        <w:rPr>
          <w:rFonts w:ascii="Arial" w:hAnsi="Arial" w:cs="Arial"/>
        </w:rPr>
        <w:t>Coahuila</w:t>
      </w:r>
      <w:r w:rsidR="000E489A">
        <w:rPr>
          <w:rFonts w:ascii="Arial" w:hAnsi="Arial" w:cs="Arial"/>
        </w:rPr>
        <w:t>.</w:t>
      </w:r>
    </w:p>
    <w:p w14:paraId="57E5EE64" w14:textId="1B5CAF6F" w:rsidR="00B4768C" w:rsidRPr="000E489A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0E489A">
        <w:rPr>
          <w:rFonts w:ascii="Arial" w:hAnsi="Arial" w:cs="Arial"/>
          <w:b/>
          <w:bCs/>
          <w:i/>
          <w:iCs/>
        </w:rPr>
        <w:t xml:space="preserve">  </w:t>
      </w:r>
    </w:p>
    <w:p w14:paraId="635EB1D6" w14:textId="781DF1CC" w:rsidR="00105F42" w:rsidRDefault="00105F42" w:rsidP="00105F42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iCs/>
          <w:lang w:val="es-MX"/>
        </w:rPr>
      </w:pPr>
      <w:r w:rsidRPr="00D044DC">
        <w:rPr>
          <w:rFonts w:ascii="Arial" w:hAnsi="Arial" w:cs="Arial"/>
          <w:b/>
          <w:bCs/>
          <w:i/>
          <w:iCs/>
          <w:lang w:val="es-MX"/>
        </w:rPr>
        <w:t>Postgrado:</w:t>
      </w:r>
      <w:r w:rsidRPr="00D044DC">
        <w:rPr>
          <w:rFonts w:ascii="Arial" w:hAnsi="Arial" w:cs="Arial"/>
          <w:b/>
          <w:bCs/>
          <w:i/>
          <w:iCs/>
          <w:lang w:val="es-MX"/>
        </w:rPr>
        <w:tab/>
      </w:r>
      <w:bookmarkStart w:id="0" w:name="_Hlk201572712"/>
      <w:r>
        <w:rPr>
          <w:rFonts w:ascii="Arial" w:hAnsi="Arial" w:cs="Arial"/>
          <w:bCs/>
          <w:iCs/>
          <w:lang w:val="es-MX"/>
        </w:rPr>
        <w:t xml:space="preserve">Maestría en Estudios Avanzados en Derechos Humanos con acentuación en Derecho a la Información, Fiscalización y Combate a la Corrupción. </w:t>
      </w:r>
      <w:r>
        <w:rPr>
          <w:rFonts w:ascii="Arial" w:hAnsi="Arial" w:cs="Arial"/>
          <w:bCs/>
          <w:iCs/>
          <w:lang w:val="es-MX"/>
        </w:rPr>
        <w:t>(202</w:t>
      </w:r>
      <w:r w:rsidR="00082A2A">
        <w:rPr>
          <w:rFonts w:ascii="Arial" w:hAnsi="Arial" w:cs="Arial"/>
          <w:bCs/>
          <w:iCs/>
          <w:lang w:val="es-MX"/>
        </w:rPr>
        <w:t>2</w:t>
      </w:r>
      <w:r>
        <w:rPr>
          <w:rFonts w:ascii="Arial" w:hAnsi="Arial" w:cs="Arial"/>
          <w:bCs/>
          <w:iCs/>
          <w:lang w:val="es-MX"/>
        </w:rPr>
        <w:t xml:space="preserve"> – 20</w:t>
      </w:r>
      <w:r w:rsidR="00082A2A">
        <w:rPr>
          <w:rFonts w:ascii="Arial" w:hAnsi="Arial" w:cs="Arial"/>
          <w:bCs/>
          <w:iCs/>
          <w:lang w:val="es-MX"/>
        </w:rPr>
        <w:t>24</w:t>
      </w:r>
      <w:r>
        <w:rPr>
          <w:rFonts w:ascii="Arial" w:hAnsi="Arial" w:cs="Arial"/>
          <w:bCs/>
          <w:iCs/>
          <w:lang w:val="es-MX"/>
        </w:rPr>
        <w:t xml:space="preserve">) Academia Interamericana de Derechos Humanos de la Universidad Autónoma de Coahuila. Título en Trámite. </w:t>
      </w:r>
      <w:bookmarkEnd w:id="0"/>
    </w:p>
    <w:p w14:paraId="42D94DB6" w14:textId="77777777" w:rsidR="00105F42" w:rsidRDefault="00105F42" w:rsidP="00105F42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iCs/>
          <w:lang w:val="es-MX"/>
        </w:rPr>
      </w:pPr>
    </w:p>
    <w:p w14:paraId="25871955" w14:textId="7D90F147" w:rsidR="00105F42" w:rsidRPr="00D044DC" w:rsidRDefault="00105F42" w:rsidP="00105F42">
      <w:pPr>
        <w:autoSpaceDE w:val="0"/>
        <w:autoSpaceDN w:val="0"/>
        <w:adjustRightInd w:val="0"/>
        <w:ind w:left="2835" w:hanging="2835"/>
        <w:jc w:val="both"/>
        <w:rPr>
          <w:rFonts w:ascii="Arial" w:eastAsia="Times New Roman" w:hAnsi="Arial" w:cs="Arial"/>
          <w:bCs/>
          <w:iCs/>
          <w:lang w:val="es-MX" w:eastAsia="es-MX"/>
        </w:rPr>
      </w:pPr>
      <w:r w:rsidRPr="00D044DC">
        <w:rPr>
          <w:rFonts w:ascii="Arial" w:eastAsia="Times New Roman" w:hAnsi="Arial" w:cs="Arial"/>
          <w:b/>
          <w:bCs/>
          <w:i/>
          <w:iCs/>
          <w:sz w:val="22"/>
          <w:szCs w:val="22"/>
          <w:lang w:val="es-MX" w:eastAsia="es-MX"/>
        </w:rPr>
        <w:tab/>
      </w:r>
      <w:r>
        <w:rPr>
          <w:rFonts w:ascii="Arial" w:hAnsi="Arial" w:cs="Arial"/>
          <w:bCs/>
          <w:iCs/>
          <w:lang w:val="es-MX"/>
        </w:rPr>
        <w:t xml:space="preserve">Especialidad en Derecho Administrativo (2024 – 2025) Academia Interamericana de Derechos Humanos de la Universidad Autónoma de Coahuila. Título en Trámite. </w:t>
      </w:r>
    </w:p>
    <w:p w14:paraId="4A1EF904" w14:textId="77777777" w:rsidR="00B4768C" w:rsidRPr="000E489A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B75307B" w14:textId="66A84717" w:rsidR="00B4768C" w:rsidRDefault="00B4768C" w:rsidP="00105F42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0E489A">
        <w:rPr>
          <w:rFonts w:ascii="Arial" w:hAnsi="Arial" w:cs="Arial"/>
          <w:b/>
        </w:rPr>
        <w:t xml:space="preserve">TRAYECTORIA LABORAL </w:t>
      </w:r>
    </w:p>
    <w:p w14:paraId="4B12DA06" w14:textId="77777777" w:rsidR="00105F42" w:rsidRPr="00105F42" w:rsidRDefault="00105F42" w:rsidP="00105F42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0E489A" w14:paraId="6EEE8496" w14:textId="77777777" w:rsidTr="008639D3">
        <w:tc>
          <w:tcPr>
            <w:tcW w:w="4219" w:type="dxa"/>
          </w:tcPr>
          <w:p w14:paraId="39D1D020" w14:textId="77777777" w:rsidR="00B4768C" w:rsidRPr="000E489A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0E489A">
              <w:rPr>
                <w:rFonts w:ascii="Arial" w:hAnsi="Arial" w:cs="Arial"/>
                <w:bCs/>
                <w:iCs/>
                <w:sz w:val="24"/>
                <w:szCs w:val="24"/>
              </w:rPr>
              <w:t>Auditoría Superior del Estado de Coahuila.</w:t>
            </w:r>
          </w:p>
          <w:p w14:paraId="412A359D" w14:textId="77777777" w:rsidR="00B4768C" w:rsidRPr="000E489A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B57A7A6" w14:textId="77777777" w:rsidR="00B4768C" w:rsidRPr="000E489A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7AB09648" w14:textId="11ED1CB9" w:rsidR="00AC0B92" w:rsidRPr="000E489A" w:rsidRDefault="00AC0B92" w:rsidP="00AC0B9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  <w:lang w:val="es-ES_tradnl"/>
              </w:rPr>
            </w:pPr>
            <w:r w:rsidRPr="000E489A">
              <w:rPr>
                <w:rFonts w:ascii="Arial" w:hAnsi="Arial" w:cs="Arial"/>
                <w:sz w:val="24"/>
                <w:szCs w:val="24"/>
                <w:lang w:val="es-ES_tradnl"/>
              </w:rPr>
              <w:t>(</w:t>
            </w:r>
            <w:r>
              <w:rPr>
                <w:rFonts w:ascii="Arial" w:hAnsi="Arial" w:cs="Arial"/>
                <w:sz w:val="24"/>
                <w:szCs w:val="24"/>
                <w:lang w:val="es-ES_tradnl"/>
              </w:rPr>
              <w:t>Marzo</w:t>
            </w:r>
            <w:r w:rsidRPr="000E489A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 202</w:t>
            </w:r>
            <w:r>
              <w:rPr>
                <w:rFonts w:ascii="Arial" w:hAnsi="Arial" w:cs="Arial"/>
                <w:sz w:val="24"/>
                <w:szCs w:val="24"/>
                <w:lang w:val="es-ES_tradnl"/>
              </w:rPr>
              <w:t>5</w:t>
            </w:r>
            <w:r w:rsidRPr="000E489A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 – A la fecha). </w:t>
            </w:r>
            <w:r>
              <w:rPr>
                <w:rFonts w:ascii="Arial" w:hAnsi="Arial" w:cs="Arial"/>
                <w:sz w:val="24"/>
                <w:szCs w:val="24"/>
                <w:lang w:val="es-ES_tradnl"/>
              </w:rPr>
              <w:t>Subdirectora</w:t>
            </w:r>
            <w:r w:rsidRPr="000E489A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 de la Secretaría Técnica. </w:t>
            </w:r>
          </w:p>
          <w:p w14:paraId="2BD3E2CD" w14:textId="77777777" w:rsidR="00AC0B92" w:rsidRDefault="00AC0B92" w:rsidP="000E489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  <w:lang w:val="es-ES_tradnl"/>
              </w:rPr>
            </w:pPr>
          </w:p>
          <w:p w14:paraId="39A964BF" w14:textId="25CC1848" w:rsidR="000E489A" w:rsidRPr="000E489A" w:rsidRDefault="000E489A" w:rsidP="000E489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  <w:lang w:val="es-ES_tradnl"/>
              </w:rPr>
            </w:pPr>
            <w:r w:rsidRPr="000E489A">
              <w:rPr>
                <w:rFonts w:ascii="Arial" w:hAnsi="Arial" w:cs="Arial"/>
                <w:sz w:val="24"/>
                <w:szCs w:val="24"/>
                <w:lang w:val="es-ES_tradnl"/>
              </w:rPr>
              <w:t>(Octubre 2024 –</w:t>
            </w:r>
            <w:r w:rsidR="00AC0B92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 </w:t>
            </w:r>
            <w:r w:rsidR="00F91097">
              <w:rPr>
                <w:rFonts w:ascii="Arial" w:hAnsi="Arial" w:cs="Arial"/>
                <w:sz w:val="24"/>
                <w:szCs w:val="24"/>
                <w:lang w:val="es-ES_tradnl"/>
              </w:rPr>
              <w:t>Febrero</w:t>
            </w:r>
            <w:r w:rsidR="00AC0B92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 2025</w:t>
            </w:r>
            <w:r w:rsidRPr="000E489A">
              <w:rPr>
                <w:rFonts w:ascii="Arial" w:hAnsi="Arial" w:cs="Arial"/>
                <w:sz w:val="24"/>
                <w:szCs w:val="24"/>
                <w:lang w:val="es-ES_tradnl"/>
              </w:rPr>
              <w:t xml:space="preserve">). Auditor de la Secretaría Técnica. </w:t>
            </w:r>
          </w:p>
          <w:p w14:paraId="1E1DC9F5" w14:textId="77777777" w:rsidR="000E489A" w:rsidRDefault="000E489A" w:rsidP="008651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76F3248" w14:textId="762766CB" w:rsidR="008651F8" w:rsidRPr="000E489A" w:rsidRDefault="008651F8" w:rsidP="008651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E489A">
              <w:rPr>
                <w:rFonts w:ascii="Arial" w:hAnsi="Arial" w:cs="Arial"/>
                <w:sz w:val="24"/>
                <w:szCs w:val="24"/>
              </w:rPr>
              <w:t>(Mayo 202</w:t>
            </w:r>
            <w:r w:rsidR="004F56F7" w:rsidRPr="000E489A">
              <w:rPr>
                <w:rFonts w:ascii="Arial" w:hAnsi="Arial" w:cs="Arial"/>
                <w:sz w:val="24"/>
                <w:szCs w:val="24"/>
              </w:rPr>
              <w:t>3</w:t>
            </w:r>
            <w:r w:rsidRPr="000E489A">
              <w:rPr>
                <w:rFonts w:ascii="Arial" w:hAnsi="Arial" w:cs="Arial"/>
                <w:sz w:val="24"/>
                <w:szCs w:val="24"/>
              </w:rPr>
              <w:t xml:space="preserve"> – </w:t>
            </w:r>
            <w:r w:rsidR="000E489A">
              <w:rPr>
                <w:rFonts w:ascii="Arial" w:hAnsi="Arial" w:cs="Arial"/>
                <w:sz w:val="24"/>
                <w:szCs w:val="24"/>
              </w:rPr>
              <w:t>Septiembre 2024</w:t>
            </w:r>
            <w:r w:rsidRPr="000E489A">
              <w:rPr>
                <w:rFonts w:ascii="Arial" w:hAnsi="Arial" w:cs="Arial"/>
                <w:sz w:val="24"/>
                <w:szCs w:val="24"/>
              </w:rPr>
              <w:t>). Auditor de la Dirección de Transparencia Administrativa y Capacitación.</w:t>
            </w:r>
          </w:p>
          <w:p w14:paraId="385EC9C4" w14:textId="77777777" w:rsidR="008651F8" w:rsidRPr="000E489A" w:rsidRDefault="008651F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8844008" w14:textId="13CD6CBA" w:rsidR="00DD3A5B" w:rsidRPr="000E489A" w:rsidRDefault="00DD3A5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E489A">
              <w:rPr>
                <w:rFonts w:ascii="Arial" w:hAnsi="Arial" w:cs="Arial"/>
                <w:sz w:val="24"/>
                <w:szCs w:val="24"/>
              </w:rPr>
              <w:t>(</w:t>
            </w:r>
            <w:r w:rsidR="004F56F7" w:rsidRPr="000E489A">
              <w:rPr>
                <w:rFonts w:ascii="Arial" w:hAnsi="Arial" w:cs="Arial"/>
                <w:sz w:val="24"/>
                <w:szCs w:val="24"/>
              </w:rPr>
              <w:t>Junio</w:t>
            </w:r>
            <w:r w:rsidRPr="000E489A">
              <w:rPr>
                <w:rFonts w:ascii="Arial" w:hAnsi="Arial" w:cs="Arial"/>
                <w:sz w:val="24"/>
                <w:szCs w:val="24"/>
              </w:rPr>
              <w:t xml:space="preserve"> 2022 – </w:t>
            </w:r>
            <w:r w:rsidR="008651F8" w:rsidRPr="000E489A">
              <w:rPr>
                <w:rFonts w:ascii="Arial" w:hAnsi="Arial" w:cs="Arial"/>
                <w:sz w:val="24"/>
                <w:szCs w:val="24"/>
              </w:rPr>
              <w:t>Mayo 2023</w:t>
            </w:r>
            <w:r w:rsidRPr="000E489A">
              <w:rPr>
                <w:rFonts w:ascii="Arial" w:hAnsi="Arial" w:cs="Arial"/>
                <w:sz w:val="24"/>
                <w:szCs w:val="24"/>
              </w:rPr>
              <w:t>). Auxiliar de Auditor de la Dirección de Transparencia Administrativa y Capacitación</w:t>
            </w:r>
            <w:r w:rsidR="008651F8" w:rsidRPr="000E489A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4172DF55" w14:textId="47CC0F38" w:rsidR="00B4768C" w:rsidRPr="000E489A" w:rsidRDefault="00B4768C" w:rsidP="004F56F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</w:tr>
      <w:tr w:rsidR="00B4768C" w:rsidRPr="000E489A" w14:paraId="36CB97DC" w14:textId="77777777" w:rsidTr="008639D3">
        <w:tc>
          <w:tcPr>
            <w:tcW w:w="4219" w:type="dxa"/>
          </w:tcPr>
          <w:p w14:paraId="4F615DFC" w14:textId="3F974E8B" w:rsidR="00B4768C" w:rsidRPr="000E489A" w:rsidRDefault="006B058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0E489A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Grupo </w:t>
            </w:r>
            <w:r w:rsidR="003C2DF4" w:rsidRPr="000E489A">
              <w:rPr>
                <w:rFonts w:ascii="Arial" w:hAnsi="Arial" w:cs="Arial"/>
                <w:bCs/>
                <w:iCs/>
                <w:sz w:val="24"/>
                <w:szCs w:val="24"/>
              </w:rPr>
              <w:t>CONTRISSA</w:t>
            </w:r>
          </w:p>
        </w:tc>
        <w:tc>
          <w:tcPr>
            <w:tcW w:w="709" w:type="dxa"/>
          </w:tcPr>
          <w:p w14:paraId="655F712C" w14:textId="77777777" w:rsidR="00B4768C" w:rsidRPr="000E489A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1985A304" w14:textId="14EF79F2" w:rsidR="00B4768C" w:rsidRPr="000E489A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E489A">
              <w:rPr>
                <w:rFonts w:ascii="Arial" w:hAnsi="Arial" w:cs="Arial"/>
                <w:sz w:val="24"/>
                <w:szCs w:val="24"/>
              </w:rPr>
              <w:t>(</w:t>
            </w:r>
            <w:r w:rsidR="00A726A1" w:rsidRPr="000E489A">
              <w:rPr>
                <w:rFonts w:ascii="Arial" w:hAnsi="Arial" w:cs="Arial"/>
                <w:sz w:val="24"/>
                <w:szCs w:val="24"/>
              </w:rPr>
              <w:t>S</w:t>
            </w:r>
            <w:r w:rsidR="00B13299" w:rsidRPr="000E489A">
              <w:rPr>
                <w:rFonts w:ascii="Arial" w:hAnsi="Arial" w:cs="Arial"/>
                <w:sz w:val="24"/>
                <w:szCs w:val="24"/>
              </w:rPr>
              <w:t>eptiembre</w:t>
            </w:r>
            <w:r w:rsidR="00944D5B" w:rsidRPr="000E489A">
              <w:rPr>
                <w:rFonts w:ascii="Arial" w:hAnsi="Arial" w:cs="Arial"/>
                <w:sz w:val="24"/>
                <w:szCs w:val="24"/>
              </w:rPr>
              <w:t xml:space="preserve"> 2021</w:t>
            </w:r>
            <w:r w:rsidR="00575781" w:rsidRPr="000E48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489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944D5B" w:rsidRPr="000E489A">
              <w:rPr>
                <w:rFonts w:ascii="Arial" w:hAnsi="Arial" w:cs="Arial"/>
                <w:sz w:val="24"/>
                <w:szCs w:val="24"/>
              </w:rPr>
              <w:t>Junio 2022</w:t>
            </w:r>
            <w:r w:rsidRPr="000E489A">
              <w:rPr>
                <w:rFonts w:ascii="Arial" w:hAnsi="Arial" w:cs="Arial"/>
                <w:sz w:val="24"/>
                <w:szCs w:val="24"/>
              </w:rPr>
              <w:t>).</w:t>
            </w:r>
            <w:r w:rsidR="00566A18" w:rsidRPr="000E48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D4F63" w:rsidRPr="000E489A">
              <w:rPr>
                <w:rFonts w:ascii="Arial" w:hAnsi="Arial" w:cs="Arial"/>
                <w:sz w:val="24"/>
                <w:szCs w:val="24"/>
              </w:rPr>
              <w:t>Auxiliar Legal y Administrativo.</w:t>
            </w:r>
          </w:p>
        </w:tc>
      </w:tr>
      <w:tr w:rsidR="002D7A07" w:rsidRPr="000E489A" w14:paraId="290E60AD" w14:textId="77777777" w:rsidTr="008639D3">
        <w:tc>
          <w:tcPr>
            <w:tcW w:w="4219" w:type="dxa"/>
          </w:tcPr>
          <w:p w14:paraId="3DC00469" w14:textId="77777777" w:rsidR="002D7A07" w:rsidRPr="000E489A" w:rsidRDefault="002D7A0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</w:tcPr>
          <w:p w14:paraId="0A75F4C8" w14:textId="77777777" w:rsidR="002D7A07" w:rsidRPr="000E489A" w:rsidRDefault="002D7A07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6A3C5ED1" w14:textId="77777777" w:rsidR="002D7A07" w:rsidRPr="000E489A" w:rsidRDefault="002D7A0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768C" w:rsidRPr="000E489A" w14:paraId="666F8E27" w14:textId="77777777" w:rsidTr="008639D3">
        <w:tc>
          <w:tcPr>
            <w:tcW w:w="4219" w:type="dxa"/>
          </w:tcPr>
          <w:p w14:paraId="3B8DB0BC" w14:textId="074AB5F7" w:rsidR="00B4768C" w:rsidRPr="000E489A" w:rsidRDefault="00CD4F63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0E489A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Instituto Nacional Electoral </w:t>
            </w:r>
          </w:p>
        </w:tc>
        <w:tc>
          <w:tcPr>
            <w:tcW w:w="709" w:type="dxa"/>
          </w:tcPr>
          <w:p w14:paraId="45C1DFA8" w14:textId="77777777" w:rsidR="00B4768C" w:rsidRPr="000E489A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4BC297B6" w14:textId="2A4C3C23" w:rsidR="00497AFA" w:rsidRPr="000E489A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E489A">
              <w:rPr>
                <w:rFonts w:ascii="Arial" w:hAnsi="Arial" w:cs="Arial"/>
                <w:sz w:val="24"/>
                <w:szCs w:val="24"/>
              </w:rPr>
              <w:t>(</w:t>
            </w:r>
            <w:r w:rsidR="00232B47" w:rsidRPr="000E489A">
              <w:rPr>
                <w:rFonts w:ascii="Arial" w:hAnsi="Arial" w:cs="Arial"/>
                <w:sz w:val="24"/>
                <w:szCs w:val="24"/>
              </w:rPr>
              <w:t>Febrero 2020</w:t>
            </w:r>
            <w:r w:rsidR="00575781" w:rsidRPr="000E48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489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497AFA" w:rsidRPr="000E489A">
              <w:rPr>
                <w:rFonts w:ascii="Arial" w:hAnsi="Arial" w:cs="Arial"/>
                <w:sz w:val="24"/>
                <w:szCs w:val="24"/>
              </w:rPr>
              <w:t>Junio 2021</w:t>
            </w:r>
            <w:r w:rsidRPr="000E489A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="00497AFA" w:rsidRPr="000E489A">
              <w:rPr>
                <w:rFonts w:ascii="Arial" w:hAnsi="Arial" w:cs="Arial"/>
                <w:sz w:val="24"/>
                <w:szCs w:val="24"/>
              </w:rPr>
              <w:t>Supervisor</w:t>
            </w:r>
            <w:r w:rsidR="00035334">
              <w:rPr>
                <w:rFonts w:ascii="Arial" w:hAnsi="Arial" w:cs="Arial"/>
                <w:sz w:val="24"/>
                <w:szCs w:val="24"/>
              </w:rPr>
              <w:t>a</w:t>
            </w:r>
            <w:r w:rsidR="00497AFA" w:rsidRPr="000E489A">
              <w:rPr>
                <w:rFonts w:ascii="Arial" w:hAnsi="Arial" w:cs="Arial"/>
                <w:sz w:val="24"/>
                <w:szCs w:val="24"/>
              </w:rPr>
              <w:t xml:space="preserve"> Electoral</w:t>
            </w:r>
            <w:r w:rsidR="008651F8" w:rsidRPr="000E489A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9AE152F" w14:textId="430256A4" w:rsidR="00497AFA" w:rsidRPr="000E489A" w:rsidRDefault="00497AF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4768C" w:rsidRPr="000E489A" w14:paraId="1B9E537B" w14:textId="77777777" w:rsidTr="008639D3">
        <w:tc>
          <w:tcPr>
            <w:tcW w:w="4219" w:type="dxa"/>
          </w:tcPr>
          <w:p w14:paraId="60AD6574" w14:textId="255AE133" w:rsidR="00B4768C" w:rsidRPr="000E489A" w:rsidRDefault="00497AF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0E489A">
              <w:rPr>
                <w:rFonts w:ascii="Arial" w:hAnsi="Arial" w:cs="Arial"/>
                <w:bCs/>
                <w:iCs/>
                <w:sz w:val="24"/>
                <w:szCs w:val="24"/>
              </w:rPr>
              <w:lastRenderedPageBreak/>
              <w:t>Delegación Estatal del IMSS</w:t>
            </w:r>
          </w:p>
        </w:tc>
        <w:tc>
          <w:tcPr>
            <w:tcW w:w="709" w:type="dxa"/>
          </w:tcPr>
          <w:p w14:paraId="7719F392" w14:textId="77777777" w:rsidR="00B4768C" w:rsidRPr="000E489A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3685" w:type="dxa"/>
          </w:tcPr>
          <w:p w14:paraId="39A21F7A" w14:textId="29421A47" w:rsidR="00A726A1" w:rsidRPr="000E489A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0E489A">
              <w:rPr>
                <w:rFonts w:ascii="Arial" w:hAnsi="Arial" w:cs="Arial"/>
                <w:sz w:val="24"/>
                <w:szCs w:val="24"/>
              </w:rPr>
              <w:t>(</w:t>
            </w:r>
            <w:r w:rsidR="00A726A1" w:rsidRPr="000E489A">
              <w:rPr>
                <w:rFonts w:ascii="Arial" w:hAnsi="Arial" w:cs="Arial"/>
                <w:sz w:val="24"/>
                <w:szCs w:val="24"/>
              </w:rPr>
              <w:t>Enero 2019</w:t>
            </w:r>
            <w:r w:rsidR="00575781" w:rsidRPr="000E489A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E489A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A726A1" w:rsidRPr="000E489A">
              <w:rPr>
                <w:rFonts w:ascii="Arial" w:hAnsi="Arial" w:cs="Arial"/>
                <w:sz w:val="24"/>
                <w:szCs w:val="24"/>
              </w:rPr>
              <w:t>Junio 2019</w:t>
            </w:r>
            <w:r w:rsidRPr="000E489A">
              <w:rPr>
                <w:rFonts w:ascii="Arial" w:hAnsi="Arial" w:cs="Arial"/>
                <w:sz w:val="24"/>
                <w:szCs w:val="24"/>
              </w:rPr>
              <w:t xml:space="preserve">). </w:t>
            </w:r>
            <w:r w:rsidR="00A726A1" w:rsidRPr="000E489A">
              <w:rPr>
                <w:rFonts w:ascii="Arial" w:hAnsi="Arial" w:cs="Arial"/>
                <w:bCs/>
                <w:iCs/>
                <w:sz w:val="24"/>
                <w:szCs w:val="24"/>
              </w:rPr>
              <w:t>Auxiliar Legal y Administrativo</w:t>
            </w:r>
            <w:r w:rsidR="008651F8" w:rsidRPr="000E489A">
              <w:rPr>
                <w:rFonts w:ascii="Arial" w:hAnsi="Arial" w:cs="Arial"/>
                <w:bCs/>
                <w:iCs/>
                <w:sz w:val="24"/>
                <w:szCs w:val="24"/>
              </w:rPr>
              <w:t>.</w:t>
            </w:r>
            <w:r w:rsidR="00A726A1" w:rsidRPr="000E489A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 </w:t>
            </w:r>
          </w:p>
        </w:tc>
      </w:tr>
    </w:tbl>
    <w:p w14:paraId="23F54617" w14:textId="77777777" w:rsidR="00B4768C" w:rsidRPr="000E489A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Pr="000E489A" w:rsidRDefault="0025019B"/>
    <w:sectPr w:rsidR="0025019B" w:rsidRPr="000E489A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ED9EAA" w14:textId="77777777" w:rsidR="00D43DAC" w:rsidRDefault="00D43DAC" w:rsidP="00B05170">
      <w:r>
        <w:separator/>
      </w:r>
    </w:p>
  </w:endnote>
  <w:endnote w:type="continuationSeparator" w:id="0">
    <w:p w14:paraId="0479ACB3" w14:textId="77777777" w:rsidR="00D43DAC" w:rsidRDefault="00D43DAC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86EA5" w14:textId="77777777" w:rsidR="00D43DAC" w:rsidRDefault="00D43DAC" w:rsidP="00B05170">
      <w:r>
        <w:separator/>
      </w:r>
    </w:p>
  </w:footnote>
  <w:footnote w:type="continuationSeparator" w:id="0">
    <w:p w14:paraId="268AD6C6" w14:textId="77777777" w:rsidR="00D43DAC" w:rsidRDefault="00D43DAC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3389D"/>
    <w:rsid w:val="00035334"/>
    <w:rsid w:val="000445D8"/>
    <w:rsid w:val="00082A2A"/>
    <w:rsid w:val="000A4859"/>
    <w:rsid w:val="000E489A"/>
    <w:rsid w:val="001047E0"/>
    <w:rsid w:val="00105F42"/>
    <w:rsid w:val="001E504E"/>
    <w:rsid w:val="00232B47"/>
    <w:rsid w:val="0025019B"/>
    <w:rsid w:val="00262311"/>
    <w:rsid w:val="002633FE"/>
    <w:rsid w:val="002847D0"/>
    <w:rsid w:val="002D7A07"/>
    <w:rsid w:val="00340E77"/>
    <w:rsid w:val="003A750A"/>
    <w:rsid w:val="003C2DF4"/>
    <w:rsid w:val="003D54F5"/>
    <w:rsid w:val="00497AFA"/>
    <w:rsid w:val="004A56CC"/>
    <w:rsid w:val="004F56F7"/>
    <w:rsid w:val="0056372E"/>
    <w:rsid w:val="00566A18"/>
    <w:rsid w:val="00575781"/>
    <w:rsid w:val="00576FF2"/>
    <w:rsid w:val="006B0587"/>
    <w:rsid w:val="008651F8"/>
    <w:rsid w:val="00884299"/>
    <w:rsid w:val="008F4B9F"/>
    <w:rsid w:val="009157BB"/>
    <w:rsid w:val="00944D5B"/>
    <w:rsid w:val="0098399D"/>
    <w:rsid w:val="009A6AF5"/>
    <w:rsid w:val="00A726A1"/>
    <w:rsid w:val="00A77231"/>
    <w:rsid w:val="00AC0B92"/>
    <w:rsid w:val="00B05170"/>
    <w:rsid w:val="00B104F1"/>
    <w:rsid w:val="00B13299"/>
    <w:rsid w:val="00B4768C"/>
    <w:rsid w:val="00B94A4C"/>
    <w:rsid w:val="00BA3ACC"/>
    <w:rsid w:val="00C32DE9"/>
    <w:rsid w:val="00C65DA3"/>
    <w:rsid w:val="00C72B9B"/>
    <w:rsid w:val="00CD4F63"/>
    <w:rsid w:val="00D32D6C"/>
    <w:rsid w:val="00D43DAC"/>
    <w:rsid w:val="00D80498"/>
    <w:rsid w:val="00DA7CFB"/>
    <w:rsid w:val="00DB4B82"/>
    <w:rsid w:val="00DC64D7"/>
    <w:rsid w:val="00DD3A5B"/>
    <w:rsid w:val="00E853B3"/>
    <w:rsid w:val="00F43565"/>
    <w:rsid w:val="00F91097"/>
    <w:rsid w:val="00FD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204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3</cp:revision>
  <dcterms:created xsi:type="dcterms:W3CDTF">2025-06-23T18:09:00Z</dcterms:created>
  <dcterms:modified xsi:type="dcterms:W3CDTF">2025-06-23T19:35:00Z</dcterms:modified>
</cp:coreProperties>
</file>