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E49C61" w14:textId="77777777" w:rsidR="00B4768C" w:rsidRDefault="00B4768C" w:rsidP="00B4768C">
      <w:pPr>
        <w:rPr>
          <w:rFonts w:ascii="Arial" w:hAnsi="Arial" w:cs="Arial"/>
          <w:b/>
          <w:sz w:val="32"/>
          <w:szCs w:val="32"/>
        </w:rPr>
      </w:pPr>
    </w:p>
    <w:p w14:paraId="625021A8" w14:textId="1B04B3B9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50036A">
        <w:rPr>
          <w:rFonts w:ascii="Arial" w:hAnsi="Arial" w:cs="Arial"/>
          <w:b/>
          <w:sz w:val="32"/>
          <w:szCs w:val="32"/>
        </w:rPr>
        <w:t>ARGELIA EUGENIA GÜERECA HERNÁNDEZ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372823DE" w14:textId="3C81F374" w:rsidR="00B4768C" w:rsidRPr="00CD11B4" w:rsidRDefault="00A833B1" w:rsidP="00B4768C">
      <w:pPr>
        <w:rPr>
          <w:rFonts w:ascii="Arial" w:hAnsi="Arial" w:cs="Arial"/>
        </w:rPr>
      </w:pPr>
      <w:r>
        <w:rPr>
          <w:rFonts w:ascii="Arial" w:hAnsi="Arial" w:cs="Arial"/>
        </w:rPr>
        <w:t>ASESORA ADSCRITA AL DESPACHO DEL AUDITOR SUPERIOR</w:t>
      </w:r>
      <w:bookmarkStart w:id="0" w:name="_GoBack"/>
      <w:bookmarkEnd w:id="0"/>
    </w:p>
    <w:p w14:paraId="19F4BC77" w14:textId="3BBBF564" w:rsidR="00B4768C" w:rsidRDefault="00796AA8" w:rsidP="00B4768C">
      <w:pPr>
        <w:rPr>
          <w:rFonts w:ascii="Arial" w:hAnsi="Arial" w:cs="Arial"/>
        </w:rPr>
      </w:pPr>
      <w:r>
        <w:rPr>
          <w:rFonts w:ascii="Arial" w:hAnsi="Arial" w:cs="Arial"/>
        </w:rPr>
        <w:t>DGAX</w:t>
      </w:r>
    </w:p>
    <w:p w14:paraId="34C1CB42" w14:textId="77777777" w:rsidR="00796AA8" w:rsidRPr="00CD11B4" w:rsidRDefault="00796AA8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5362E781" w14:textId="1139D7FD" w:rsidR="00B4768C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50036A">
        <w:rPr>
          <w:rFonts w:ascii="Arial" w:hAnsi="Arial" w:cs="Arial"/>
        </w:rPr>
        <w:t>Licenciada en Derecho (agosto 2010</w:t>
      </w:r>
      <w:r w:rsidR="008403EF">
        <w:rPr>
          <w:rFonts w:ascii="Arial" w:hAnsi="Arial" w:cs="Arial"/>
        </w:rPr>
        <w:t xml:space="preserve"> </w:t>
      </w:r>
      <w:r w:rsidR="0050036A">
        <w:rPr>
          <w:rFonts w:ascii="Arial" w:hAnsi="Arial" w:cs="Arial"/>
        </w:rPr>
        <w:t>- julio 2013)</w:t>
      </w:r>
    </w:p>
    <w:p w14:paraId="0DB17A37" w14:textId="5B56BEC4" w:rsidR="0050036A" w:rsidRPr="0050036A" w:rsidRDefault="0050036A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</w:rPr>
        <w:tab/>
      </w:r>
      <w:r w:rsidRPr="0050036A">
        <w:rPr>
          <w:rFonts w:ascii="Arial" w:hAnsi="Arial" w:cs="Arial"/>
        </w:rPr>
        <w:t>Instituto Nacional de Estudios Sindicales y de Administración Pública de la FSTSE</w:t>
      </w:r>
      <w:r>
        <w:rPr>
          <w:rFonts w:ascii="Arial" w:hAnsi="Arial" w:cs="Arial"/>
        </w:rPr>
        <w:t>.</w:t>
      </w:r>
    </w:p>
    <w:p w14:paraId="14581AFB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130FBDD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DF3A75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3A624CC3" w14:textId="77777777" w:rsidTr="008639D3">
        <w:tc>
          <w:tcPr>
            <w:tcW w:w="4219" w:type="dxa"/>
          </w:tcPr>
          <w:p w14:paraId="34348D73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5F2350D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0BA5504" w14:textId="1D779382" w:rsidR="00A833B1" w:rsidRDefault="00A833B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Enero</w:t>
            </w:r>
            <w:proofErr w:type="gramEnd"/>
            <w:r>
              <w:rPr>
                <w:rFonts w:ascii="Arial" w:hAnsi="Arial" w:cs="Arial"/>
              </w:rPr>
              <w:t xml:space="preserve"> 2024 – A la fecha) Asesora adscrita al Despacho del Auditor Superior. </w:t>
            </w:r>
          </w:p>
          <w:p w14:paraId="286BBD57" w14:textId="77777777" w:rsidR="00A833B1" w:rsidRDefault="00A833B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3BA55A6" w14:textId="1D80703F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8403EF">
              <w:rPr>
                <w:rFonts w:ascii="Arial" w:hAnsi="Arial" w:cs="Arial"/>
              </w:rPr>
              <w:t>E</w:t>
            </w:r>
            <w:r w:rsidR="0050036A">
              <w:rPr>
                <w:rFonts w:ascii="Arial" w:hAnsi="Arial" w:cs="Arial"/>
              </w:rPr>
              <w:t>nero</w:t>
            </w:r>
            <w:proofErr w:type="gramEnd"/>
            <w:r w:rsidR="0050036A">
              <w:rPr>
                <w:rFonts w:ascii="Arial" w:hAnsi="Arial" w:cs="Arial"/>
              </w:rPr>
              <w:t xml:space="preserve"> 2023</w:t>
            </w:r>
            <w:r w:rsidR="008403EF">
              <w:rPr>
                <w:rFonts w:ascii="Arial" w:hAnsi="Arial" w:cs="Arial"/>
              </w:rPr>
              <w:t xml:space="preserve"> – </w:t>
            </w:r>
            <w:r w:rsidR="00A833B1">
              <w:rPr>
                <w:rFonts w:ascii="Arial" w:hAnsi="Arial" w:cs="Arial"/>
              </w:rPr>
              <w:t>Enero 2024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50036A">
              <w:rPr>
                <w:rFonts w:ascii="Arial" w:hAnsi="Arial" w:cs="Arial"/>
              </w:rPr>
              <w:t>Auditor</w:t>
            </w:r>
            <w:r w:rsidR="005B4D5C">
              <w:rPr>
                <w:rFonts w:ascii="Arial" w:hAnsi="Arial" w:cs="Arial"/>
              </w:rPr>
              <w:t>a</w:t>
            </w:r>
            <w:r w:rsidR="0050036A">
              <w:rPr>
                <w:rFonts w:ascii="Arial" w:hAnsi="Arial" w:cs="Arial"/>
              </w:rPr>
              <w:t xml:space="preserve"> Especial de Planeación y Servicios Administrativos. </w:t>
            </w:r>
          </w:p>
          <w:p w14:paraId="5E749AC4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5F6573BA" w14:textId="77777777" w:rsidTr="008639D3">
        <w:tc>
          <w:tcPr>
            <w:tcW w:w="4219" w:type="dxa"/>
          </w:tcPr>
          <w:p w14:paraId="68279C78" w14:textId="4CDA1C51" w:rsidR="00B4768C" w:rsidRPr="00CD11B4" w:rsidRDefault="0050036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Secretaría de Finanzas del Estado de Coahuila de Zaragoza (SEFIN) </w:t>
            </w:r>
          </w:p>
        </w:tc>
        <w:tc>
          <w:tcPr>
            <w:tcW w:w="709" w:type="dxa"/>
          </w:tcPr>
          <w:p w14:paraId="52AA9A4F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451DC2F" w14:textId="5FDF367A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8403EF">
              <w:rPr>
                <w:rFonts w:ascii="Arial" w:hAnsi="Arial" w:cs="Arial"/>
              </w:rPr>
              <w:t>E</w:t>
            </w:r>
            <w:r w:rsidR="0050036A">
              <w:rPr>
                <w:rFonts w:ascii="Arial" w:hAnsi="Arial" w:cs="Arial"/>
              </w:rPr>
              <w:t xml:space="preserve">nero 2018 – </w:t>
            </w:r>
            <w:r w:rsidR="008403EF">
              <w:rPr>
                <w:rFonts w:ascii="Arial" w:hAnsi="Arial" w:cs="Arial"/>
              </w:rPr>
              <w:t>E</w:t>
            </w:r>
            <w:r w:rsidR="0050036A">
              <w:rPr>
                <w:rFonts w:ascii="Arial" w:hAnsi="Arial" w:cs="Arial"/>
              </w:rPr>
              <w:t>nero 2023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50036A">
              <w:rPr>
                <w:rFonts w:ascii="Arial" w:hAnsi="Arial" w:cs="Arial"/>
              </w:rPr>
              <w:t>Direc</w:t>
            </w:r>
            <w:r w:rsidR="008403EF">
              <w:rPr>
                <w:rFonts w:ascii="Arial" w:hAnsi="Arial" w:cs="Arial"/>
              </w:rPr>
              <w:t>tora</w:t>
            </w:r>
            <w:r w:rsidR="0050036A">
              <w:rPr>
                <w:rFonts w:ascii="Arial" w:hAnsi="Arial" w:cs="Arial"/>
              </w:rPr>
              <w:t xml:space="preserve"> de control presupuestal y pagos. </w:t>
            </w:r>
          </w:p>
          <w:p w14:paraId="75EEA60F" w14:textId="50303443" w:rsidR="0050036A" w:rsidRPr="00CD11B4" w:rsidRDefault="0050036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C845F92" w14:textId="77777777" w:rsidTr="008639D3">
        <w:tc>
          <w:tcPr>
            <w:tcW w:w="4219" w:type="dxa"/>
          </w:tcPr>
          <w:p w14:paraId="52157E29" w14:textId="63B2FDA7" w:rsidR="00B4768C" w:rsidRPr="00CD11B4" w:rsidRDefault="0050036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Sistema Municipal de Aguas y Saneamiento de Torreón (SIMAS)</w:t>
            </w:r>
          </w:p>
        </w:tc>
        <w:tc>
          <w:tcPr>
            <w:tcW w:w="709" w:type="dxa"/>
          </w:tcPr>
          <w:p w14:paraId="1D95D1B3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834BDB9" w14:textId="360E2A5F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8403EF">
              <w:rPr>
                <w:rFonts w:ascii="Arial" w:hAnsi="Arial" w:cs="Arial"/>
              </w:rPr>
              <w:t>E</w:t>
            </w:r>
            <w:r w:rsidR="0050036A">
              <w:rPr>
                <w:rFonts w:ascii="Arial" w:hAnsi="Arial" w:cs="Arial"/>
              </w:rPr>
              <w:t xml:space="preserve">nero 2014 – </w:t>
            </w:r>
            <w:r w:rsidR="008403EF">
              <w:rPr>
                <w:rFonts w:ascii="Arial" w:hAnsi="Arial" w:cs="Arial"/>
              </w:rPr>
              <w:t>D</w:t>
            </w:r>
            <w:r w:rsidR="0050036A">
              <w:rPr>
                <w:rFonts w:ascii="Arial" w:hAnsi="Arial" w:cs="Arial"/>
              </w:rPr>
              <w:t>iciembre 2017)</w:t>
            </w:r>
            <w:r w:rsidRPr="00CD11B4">
              <w:rPr>
                <w:rFonts w:ascii="Arial" w:hAnsi="Arial" w:cs="Arial"/>
              </w:rPr>
              <w:t xml:space="preserve">. </w:t>
            </w:r>
            <w:r w:rsidR="0050036A">
              <w:rPr>
                <w:rFonts w:ascii="Arial" w:hAnsi="Arial" w:cs="Arial"/>
              </w:rPr>
              <w:t>Supervisor</w:t>
            </w:r>
            <w:r w:rsidR="008403EF">
              <w:rPr>
                <w:rFonts w:ascii="Arial" w:hAnsi="Arial" w:cs="Arial"/>
              </w:rPr>
              <w:t>a</w:t>
            </w:r>
            <w:r w:rsidR="0050036A">
              <w:rPr>
                <w:rFonts w:ascii="Arial" w:hAnsi="Arial" w:cs="Arial"/>
              </w:rPr>
              <w:t xml:space="preserve"> General </w:t>
            </w:r>
            <w:proofErr w:type="spellStart"/>
            <w:proofErr w:type="gramStart"/>
            <w:r w:rsidR="0050036A">
              <w:rPr>
                <w:rFonts w:ascii="Arial" w:hAnsi="Arial" w:cs="Arial"/>
              </w:rPr>
              <w:t>Call</w:t>
            </w:r>
            <w:proofErr w:type="spellEnd"/>
            <w:r w:rsidR="0050036A">
              <w:rPr>
                <w:rFonts w:ascii="Arial" w:hAnsi="Arial" w:cs="Arial"/>
              </w:rPr>
              <w:t xml:space="preserve"> Center</w:t>
            </w:r>
            <w:proofErr w:type="gramEnd"/>
            <w:r w:rsidR="0050036A">
              <w:rPr>
                <w:rFonts w:ascii="Arial" w:hAnsi="Arial" w:cs="Arial"/>
              </w:rPr>
              <w:t xml:space="preserve"> y telemetría. </w:t>
            </w:r>
          </w:p>
          <w:p w14:paraId="179A7B99" w14:textId="64B9D532" w:rsidR="0050036A" w:rsidRPr="00CD11B4" w:rsidRDefault="0050036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71FDD953" w14:textId="77777777" w:rsidTr="008639D3">
        <w:tc>
          <w:tcPr>
            <w:tcW w:w="4219" w:type="dxa"/>
          </w:tcPr>
          <w:p w14:paraId="1D53265A" w14:textId="7C762DA3" w:rsidR="00B4768C" w:rsidRPr="00CD11B4" w:rsidRDefault="0050036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Alcaldía Municipio de Ciénega de Flores, N.L.</w:t>
            </w:r>
          </w:p>
        </w:tc>
        <w:tc>
          <w:tcPr>
            <w:tcW w:w="709" w:type="dxa"/>
          </w:tcPr>
          <w:p w14:paraId="19F31B05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8D17141" w14:textId="52B1BDFC" w:rsidR="0050036A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50036A">
              <w:rPr>
                <w:rFonts w:ascii="Arial" w:hAnsi="Arial" w:cs="Arial"/>
              </w:rPr>
              <w:t xml:space="preserve">Julio </w:t>
            </w:r>
            <w:r w:rsidR="008403EF">
              <w:rPr>
                <w:rFonts w:ascii="Arial" w:hAnsi="Arial" w:cs="Arial"/>
              </w:rPr>
              <w:t>2013 - D</w:t>
            </w:r>
            <w:r w:rsidR="0050036A">
              <w:rPr>
                <w:rFonts w:ascii="Arial" w:hAnsi="Arial" w:cs="Arial"/>
              </w:rPr>
              <w:t>iciembre 2013)</w:t>
            </w:r>
            <w:r w:rsidR="008403EF">
              <w:rPr>
                <w:rFonts w:ascii="Arial" w:hAnsi="Arial" w:cs="Arial"/>
              </w:rPr>
              <w:t>.</w:t>
            </w:r>
          </w:p>
          <w:p w14:paraId="1E605DDE" w14:textId="290B6AD5" w:rsidR="00B4768C" w:rsidRPr="00CD11B4" w:rsidRDefault="0050036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Asesor</w:t>
            </w:r>
            <w:r w:rsidR="008403EF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 Externo de Proyectos Municipales. </w:t>
            </w:r>
          </w:p>
        </w:tc>
      </w:tr>
    </w:tbl>
    <w:p w14:paraId="3287308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75D69C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5AF129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868FFE6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F2DFA9C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F42DA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F87562D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601CA4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DB9B5AC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87B6406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0B8FA2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362221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6C3418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33BF2D" w14:textId="77777777" w:rsidR="00FC6B65" w:rsidRDefault="00FC6B65" w:rsidP="00B05170">
      <w:r>
        <w:separator/>
      </w:r>
    </w:p>
  </w:endnote>
  <w:endnote w:type="continuationSeparator" w:id="0">
    <w:p w14:paraId="1AA05D91" w14:textId="77777777" w:rsidR="00FC6B65" w:rsidRDefault="00FC6B65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FCA6E8" w14:textId="77777777" w:rsidR="00FC6B65" w:rsidRDefault="00FC6B65" w:rsidP="00B05170">
      <w:r>
        <w:separator/>
      </w:r>
    </w:p>
  </w:footnote>
  <w:footnote w:type="continuationSeparator" w:id="0">
    <w:p w14:paraId="38CCBDCC" w14:textId="77777777" w:rsidR="00FC6B65" w:rsidRDefault="00FC6B65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1A1268"/>
    <w:rsid w:val="0025019B"/>
    <w:rsid w:val="00253909"/>
    <w:rsid w:val="00343BE0"/>
    <w:rsid w:val="0050036A"/>
    <w:rsid w:val="0056372E"/>
    <w:rsid w:val="005B4D5C"/>
    <w:rsid w:val="005B7848"/>
    <w:rsid w:val="005C5E5F"/>
    <w:rsid w:val="0061340E"/>
    <w:rsid w:val="007239D6"/>
    <w:rsid w:val="00796AA8"/>
    <w:rsid w:val="008403EF"/>
    <w:rsid w:val="00843747"/>
    <w:rsid w:val="009B5B16"/>
    <w:rsid w:val="00A77231"/>
    <w:rsid w:val="00A833B1"/>
    <w:rsid w:val="00AB2F99"/>
    <w:rsid w:val="00AB72AD"/>
    <w:rsid w:val="00AD22CF"/>
    <w:rsid w:val="00B05170"/>
    <w:rsid w:val="00B4768C"/>
    <w:rsid w:val="00F43565"/>
    <w:rsid w:val="00FC6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141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2024-02-13T18:15:00Z</dcterms:created>
  <dcterms:modified xsi:type="dcterms:W3CDTF">2024-02-13T18:15:00Z</dcterms:modified>
</cp:coreProperties>
</file>